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CED6" w14:textId="2AB94579" w:rsidR="00BA590D" w:rsidRPr="00E023B0" w:rsidRDefault="00BA590D" w:rsidP="00A665C5">
      <w:pPr>
        <w:autoSpaceDE w:val="0"/>
        <w:autoSpaceDN w:val="0"/>
        <w:adjustRightInd w:val="0"/>
        <w:spacing w:line="240" w:lineRule="auto"/>
        <w:jc w:val="center"/>
        <w:rPr>
          <w:rFonts w:ascii="Times New Roman" w:eastAsia="方正小标宋_GBK" w:hAnsi="Times New Roman" w:cs="Times New Roman"/>
          <w:kern w:val="0"/>
          <w:sz w:val="44"/>
          <w:szCs w:val="44"/>
        </w:rPr>
      </w:pPr>
      <w:r w:rsidRPr="00E023B0">
        <w:rPr>
          <w:rFonts w:ascii="Times New Roman" w:eastAsia="方正小标宋_GBK" w:hAnsi="Times New Roman" w:cs="Times New Roman"/>
          <w:kern w:val="0"/>
          <w:sz w:val="44"/>
          <w:szCs w:val="44"/>
        </w:rPr>
        <w:t>北京理工大学</w:t>
      </w:r>
      <w:r w:rsidR="00360930" w:rsidRPr="00E023B0">
        <w:rPr>
          <w:rFonts w:ascii="Times New Roman" w:eastAsia="方正小标宋_GBK" w:hAnsi="Times New Roman" w:cs="Times New Roman"/>
          <w:kern w:val="0"/>
          <w:sz w:val="44"/>
          <w:szCs w:val="44"/>
        </w:rPr>
        <w:t>集成电路与电子</w:t>
      </w:r>
      <w:r w:rsidRPr="00E023B0">
        <w:rPr>
          <w:rFonts w:ascii="Times New Roman" w:eastAsia="方正小标宋_GBK" w:hAnsi="Times New Roman" w:cs="Times New Roman"/>
          <w:kern w:val="0"/>
          <w:sz w:val="44"/>
          <w:szCs w:val="44"/>
        </w:rPr>
        <w:t>学院</w:t>
      </w:r>
      <w:r w:rsidR="009A6E6C" w:rsidRPr="00E023B0">
        <w:rPr>
          <w:rFonts w:ascii="Times New Roman" w:eastAsia="方正小标宋_GBK" w:hAnsi="Times New Roman" w:cs="Times New Roman"/>
          <w:kern w:val="0"/>
          <w:sz w:val="44"/>
          <w:szCs w:val="44"/>
        </w:rPr>
        <w:br/>
      </w:r>
      <w:r w:rsidR="00862A36" w:rsidRPr="00E023B0">
        <w:rPr>
          <w:rFonts w:ascii="Times New Roman" w:eastAsia="方正小标宋_GBK" w:hAnsi="Times New Roman" w:cs="Times New Roman" w:hint="eastAsia"/>
          <w:b/>
          <w:bCs/>
          <w:kern w:val="0"/>
          <w:sz w:val="44"/>
          <w:szCs w:val="44"/>
        </w:rPr>
        <w:t>202</w:t>
      </w:r>
      <w:r w:rsidR="009413DF" w:rsidRPr="00E023B0">
        <w:rPr>
          <w:rFonts w:ascii="Times New Roman" w:eastAsia="方正小标宋_GBK" w:hAnsi="Times New Roman" w:cs="Times New Roman"/>
          <w:b/>
          <w:bCs/>
          <w:kern w:val="0"/>
          <w:sz w:val="44"/>
          <w:szCs w:val="44"/>
        </w:rPr>
        <w:t>5</w:t>
      </w:r>
      <w:r w:rsidRPr="00E023B0">
        <w:rPr>
          <w:rFonts w:ascii="Times New Roman" w:eastAsia="方正小标宋_GBK" w:hAnsi="Times New Roman" w:cs="Times New Roman"/>
          <w:kern w:val="0"/>
          <w:sz w:val="44"/>
          <w:szCs w:val="44"/>
        </w:rPr>
        <w:t>年研究生国家奖学金评审细则</w:t>
      </w:r>
    </w:p>
    <w:p w14:paraId="1B7B8FBD" w14:textId="77777777" w:rsidR="009413DF" w:rsidRPr="00E023B0" w:rsidRDefault="009413DF" w:rsidP="009413DF">
      <w:pPr>
        <w:autoSpaceDE w:val="0"/>
        <w:autoSpaceDN w:val="0"/>
        <w:adjustRightInd w:val="0"/>
        <w:spacing w:line="240" w:lineRule="auto"/>
        <w:ind w:firstLineChars="200" w:firstLine="640"/>
        <w:rPr>
          <w:rFonts w:ascii="Times New Roman" w:eastAsia="仿宋" w:hAnsi="Times New Roman" w:cs="Times New Roman"/>
          <w:kern w:val="0"/>
          <w:szCs w:val="32"/>
        </w:rPr>
      </w:pPr>
    </w:p>
    <w:p w14:paraId="4A01AB90" w14:textId="64D8A3DB" w:rsidR="00BA590D" w:rsidRPr="00E023B0" w:rsidRDefault="00BA590D" w:rsidP="00534A58">
      <w:pPr>
        <w:autoSpaceDE w:val="0"/>
        <w:autoSpaceDN w:val="0"/>
        <w:adjustRightInd w:val="0"/>
        <w:spacing w:line="240" w:lineRule="auto"/>
        <w:ind w:firstLineChars="200" w:firstLine="640"/>
        <w:rPr>
          <w:rFonts w:ascii="Times New Roman" w:eastAsia="仿宋" w:hAnsi="Times New Roman" w:cs="Times New Roman"/>
          <w:kern w:val="0"/>
          <w:szCs w:val="32"/>
        </w:rPr>
      </w:pPr>
      <w:r w:rsidRPr="00E023B0">
        <w:rPr>
          <w:rFonts w:ascii="Times New Roman" w:eastAsia="仿宋" w:hAnsi="Times New Roman" w:cs="Times New Roman"/>
          <w:kern w:val="0"/>
          <w:szCs w:val="32"/>
        </w:rPr>
        <w:t>为做好</w:t>
      </w:r>
      <w:r w:rsidR="00360930" w:rsidRPr="00E023B0">
        <w:rPr>
          <w:rFonts w:ascii="Times New Roman" w:eastAsia="仿宋" w:hAnsi="Times New Roman" w:cs="Times New Roman"/>
          <w:kern w:val="0"/>
          <w:szCs w:val="32"/>
        </w:rPr>
        <w:t>集成电路与电子</w:t>
      </w:r>
      <w:r w:rsidRPr="00E023B0">
        <w:rPr>
          <w:rFonts w:ascii="Times New Roman" w:eastAsia="仿宋" w:hAnsi="Times New Roman" w:cs="Times New Roman"/>
          <w:kern w:val="0"/>
          <w:szCs w:val="32"/>
        </w:rPr>
        <w:t>学院研究生国家奖学金的评审工作，根据财政部、教育部</w:t>
      </w:r>
      <w:r w:rsidR="007A33E2" w:rsidRPr="00E023B0">
        <w:rPr>
          <w:rFonts w:ascii="Times New Roman" w:eastAsia="仿宋" w:hAnsi="Times New Roman" w:cs="Times New Roman"/>
          <w:kern w:val="0"/>
          <w:szCs w:val="32"/>
        </w:rPr>
        <w:t>《学生资助资金管理办法》（财</w:t>
      </w:r>
      <w:r w:rsidR="00E023B0">
        <w:rPr>
          <w:rFonts w:ascii="Times New Roman" w:eastAsia="仿宋" w:hAnsi="Times New Roman" w:cs="Times New Roman" w:hint="eastAsia"/>
          <w:kern w:val="0"/>
          <w:szCs w:val="32"/>
        </w:rPr>
        <w:t>教</w:t>
      </w:r>
      <w:r w:rsidR="00E023B0" w:rsidRPr="00C5482D">
        <w:rPr>
          <w:rFonts w:ascii="Times New Roman" w:eastAsia="仿宋" w:hAnsi="Times New Roman" w:cs="Times New Roman"/>
          <w:kern w:val="0"/>
          <w:szCs w:val="32"/>
        </w:rPr>
        <w:t>〔</w:t>
      </w:r>
      <w:r w:rsidR="00E023B0" w:rsidRPr="00E023B0">
        <w:rPr>
          <w:rFonts w:ascii="Times New Roman" w:eastAsia="仿宋" w:hAnsi="Times New Roman" w:cs="Times New Roman"/>
          <w:kern w:val="0"/>
          <w:szCs w:val="32"/>
        </w:rPr>
        <w:t>202</w:t>
      </w:r>
      <w:r w:rsidR="00E023B0">
        <w:rPr>
          <w:rFonts w:ascii="Times New Roman" w:eastAsia="仿宋" w:hAnsi="Times New Roman" w:cs="Times New Roman"/>
          <w:kern w:val="0"/>
          <w:szCs w:val="32"/>
        </w:rPr>
        <w:t>1</w:t>
      </w:r>
      <w:r w:rsidR="00E023B0" w:rsidRPr="00E023B0">
        <w:rPr>
          <w:rFonts w:ascii="Times New Roman" w:eastAsia="仿宋" w:hAnsi="Times New Roman" w:cs="Times New Roman"/>
          <w:kern w:val="0"/>
          <w:szCs w:val="32"/>
        </w:rPr>
        <w:t>〕</w:t>
      </w:r>
      <w:r w:rsidR="007A33E2" w:rsidRPr="00E023B0">
        <w:rPr>
          <w:rFonts w:ascii="Times New Roman" w:eastAsia="仿宋" w:hAnsi="Times New Roman" w:cs="Times New Roman"/>
          <w:kern w:val="0"/>
          <w:szCs w:val="32"/>
        </w:rPr>
        <w:t>310</w:t>
      </w:r>
      <w:r w:rsidR="007A33E2" w:rsidRPr="00E023B0">
        <w:rPr>
          <w:rFonts w:ascii="Times New Roman" w:eastAsia="仿宋" w:hAnsi="Times New Roman" w:cs="Times New Roman"/>
          <w:kern w:val="0"/>
          <w:szCs w:val="32"/>
        </w:rPr>
        <w:t>号）、</w:t>
      </w:r>
      <w:r w:rsidR="00534A58" w:rsidRPr="00C5482D">
        <w:rPr>
          <w:rFonts w:ascii="Times New Roman" w:eastAsia="仿宋" w:hAnsi="Times New Roman" w:cs="Times New Roman"/>
          <w:kern w:val="0"/>
          <w:szCs w:val="32"/>
        </w:rPr>
        <w:t>《关于调整高等教育阶段和高中阶段国家奖助学金政策的通知》（财教〔</w:t>
      </w:r>
      <w:r w:rsidR="00534A58" w:rsidRPr="00E023B0">
        <w:rPr>
          <w:rFonts w:ascii="Times New Roman" w:eastAsia="仿宋" w:hAnsi="Times New Roman" w:cs="Times New Roman"/>
          <w:kern w:val="0"/>
          <w:szCs w:val="32"/>
        </w:rPr>
        <w:t>2024</w:t>
      </w:r>
      <w:r w:rsidR="00534A58" w:rsidRPr="00E023B0">
        <w:rPr>
          <w:rFonts w:ascii="Times New Roman" w:eastAsia="仿宋" w:hAnsi="Times New Roman" w:cs="Times New Roman"/>
          <w:kern w:val="0"/>
          <w:szCs w:val="32"/>
        </w:rPr>
        <w:t>〕</w:t>
      </w:r>
      <w:r w:rsidR="00534A58" w:rsidRPr="00E023B0">
        <w:rPr>
          <w:rFonts w:ascii="Times New Roman" w:eastAsia="仿宋" w:hAnsi="Times New Roman" w:cs="Times New Roman"/>
          <w:kern w:val="0"/>
          <w:szCs w:val="32"/>
        </w:rPr>
        <w:t>181</w:t>
      </w:r>
      <w:r w:rsidR="00534A58" w:rsidRPr="00E023B0">
        <w:rPr>
          <w:rFonts w:ascii="Times New Roman" w:eastAsia="仿宋" w:hAnsi="Times New Roman" w:cs="Times New Roman"/>
          <w:kern w:val="0"/>
          <w:szCs w:val="32"/>
        </w:rPr>
        <w:t>号）及《北京理工大学研究生国家奖学金实施细则》（研函〔</w:t>
      </w:r>
      <w:r w:rsidR="00534A58" w:rsidRPr="00E023B0">
        <w:rPr>
          <w:rFonts w:ascii="Times New Roman" w:eastAsia="仿宋" w:hAnsi="Times New Roman" w:cs="Times New Roman"/>
          <w:kern w:val="0"/>
          <w:szCs w:val="32"/>
        </w:rPr>
        <w:t>2025</w:t>
      </w:r>
      <w:r w:rsidR="00534A58" w:rsidRPr="00E023B0">
        <w:rPr>
          <w:rFonts w:ascii="Times New Roman" w:eastAsia="仿宋" w:hAnsi="Times New Roman" w:cs="Times New Roman"/>
          <w:kern w:val="0"/>
          <w:szCs w:val="32"/>
        </w:rPr>
        <w:t>〕</w:t>
      </w:r>
      <w:r w:rsidR="00534A58" w:rsidRPr="00E023B0">
        <w:rPr>
          <w:rFonts w:ascii="Times New Roman" w:eastAsia="仿宋" w:hAnsi="Times New Roman" w:cs="Times New Roman"/>
          <w:kern w:val="0"/>
          <w:szCs w:val="32"/>
        </w:rPr>
        <w:t>088</w:t>
      </w:r>
      <w:r w:rsidR="00534A58" w:rsidRPr="00E023B0">
        <w:rPr>
          <w:rFonts w:ascii="Times New Roman" w:eastAsia="仿宋" w:hAnsi="Times New Roman" w:cs="Times New Roman"/>
          <w:kern w:val="0"/>
          <w:szCs w:val="32"/>
        </w:rPr>
        <w:t>号）</w:t>
      </w:r>
      <w:r w:rsidRPr="00E023B0">
        <w:rPr>
          <w:rFonts w:ascii="Times New Roman" w:eastAsia="仿宋" w:hAnsi="Times New Roman" w:cs="Times New Roman"/>
          <w:kern w:val="0"/>
          <w:szCs w:val="32"/>
        </w:rPr>
        <w:t>等文件规定，结合我学院具体情况，制定</w:t>
      </w:r>
      <w:r w:rsidR="00862A36" w:rsidRPr="00E023B0">
        <w:rPr>
          <w:rFonts w:ascii="Times New Roman" w:eastAsia="仿宋" w:hAnsi="Times New Roman" w:cs="Times New Roman"/>
          <w:kern w:val="0"/>
          <w:szCs w:val="32"/>
        </w:rPr>
        <w:t>202</w:t>
      </w:r>
      <w:r w:rsidR="009413DF" w:rsidRPr="00E023B0">
        <w:rPr>
          <w:rFonts w:ascii="Times New Roman" w:eastAsia="仿宋" w:hAnsi="Times New Roman" w:cs="Times New Roman"/>
          <w:kern w:val="0"/>
          <w:szCs w:val="32"/>
        </w:rPr>
        <w:t>5</w:t>
      </w:r>
      <w:r w:rsidR="007A33E2" w:rsidRPr="00E023B0">
        <w:rPr>
          <w:rFonts w:ascii="Times New Roman" w:eastAsia="仿宋" w:hAnsi="Times New Roman" w:cs="Times New Roman"/>
          <w:kern w:val="0"/>
          <w:szCs w:val="32"/>
        </w:rPr>
        <w:t>年研究生国家奖学金</w:t>
      </w:r>
      <w:r w:rsidR="007A33E2" w:rsidRPr="00E023B0">
        <w:rPr>
          <w:rFonts w:ascii="Times New Roman" w:eastAsia="仿宋" w:hAnsi="Times New Roman" w:cs="Times New Roman"/>
          <w:kern w:val="0"/>
          <w:szCs w:val="32"/>
        </w:rPr>
        <w:t>(</w:t>
      </w:r>
      <w:r w:rsidR="007A33E2" w:rsidRPr="00E023B0">
        <w:rPr>
          <w:rFonts w:ascii="Times New Roman" w:eastAsia="仿宋" w:hAnsi="Times New Roman" w:cs="Times New Roman"/>
          <w:kern w:val="0"/>
          <w:szCs w:val="32"/>
        </w:rPr>
        <w:t>以下简称奖学金</w:t>
      </w:r>
      <w:r w:rsidR="007A33E2" w:rsidRPr="00E023B0">
        <w:rPr>
          <w:rFonts w:ascii="Times New Roman" w:eastAsia="仿宋" w:hAnsi="Times New Roman" w:cs="Times New Roman"/>
          <w:kern w:val="0"/>
          <w:szCs w:val="32"/>
        </w:rPr>
        <w:t>)</w:t>
      </w:r>
      <w:r w:rsidRPr="00E023B0">
        <w:rPr>
          <w:rFonts w:ascii="Times New Roman" w:eastAsia="仿宋" w:hAnsi="Times New Roman" w:cs="Times New Roman"/>
          <w:kern w:val="0"/>
          <w:szCs w:val="32"/>
        </w:rPr>
        <w:t>评审细则。</w:t>
      </w:r>
    </w:p>
    <w:p w14:paraId="3D1F8CB4" w14:textId="53AA323B" w:rsidR="00BA590D" w:rsidRPr="00E023B0" w:rsidRDefault="00BA590D" w:rsidP="009413DF">
      <w:pPr>
        <w:spacing w:line="240" w:lineRule="auto"/>
        <w:jc w:val="center"/>
        <w:rPr>
          <w:rFonts w:ascii="Times New Roman" w:eastAsia="仿宋" w:hAnsi="Times New Roman" w:cs="Times New Roman"/>
          <w:b/>
          <w:bCs/>
          <w:color w:val="000000"/>
          <w:szCs w:val="32"/>
          <w:shd w:val="clear" w:color="auto" w:fill="FFFFFF"/>
        </w:rPr>
      </w:pPr>
      <w:r w:rsidRPr="00E023B0">
        <w:rPr>
          <w:rFonts w:ascii="Times New Roman" w:eastAsia="仿宋" w:hAnsi="Times New Roman" w:cs="Times New Roman"/>
          <w:b/>
          <w:bCs/>
          <w:color w:val="000000"/>
          <w:szCs w:val="32"/>
          <w:shd w:val="clear" w:color="auto" w:fill="FFFFFF"/>
        </w:rPr>
        <w:t>第一章</w:t>
      </w:r>
      <w:r w:rsidR="007A33E2" w:rsidRPr="00E023B0">
        <w:rPr>
          <w:rFonts w:ascii="Times New Roman" w:eastAsia="仿宋" w:hAnsi="Times New Roman" w:cs="Times New Roman"/>
          <w:b/>
          <w:bCs/>
          <w:color w:val="000000"/>
          <w:szCs w:val="32"/>
          <w:shd w:val="clear" w:color="auto" w:fill="FFFFFF"/>
        </w:rPr>
        <w:t xml:space="preserve"> </w:t>
      </w:r>
      <w:r w:rsidRPr="00E023B0">
        <w:rPr>
          <w:rFonts w:ascii="Times New Roman" w:eastAsia="仿宋" w:hAnsi="Times New Roman" w:cs="Times New Roman"/>
          <w:b/>
          <w:bCs/>
          <w:color w:val="000000"/>
          <w:szCs w:val="32"/>
          <w:shd w:val="clear" w:color="auto" w:fill="FFFFFF"/>
        </w:rPr>
        <w:t>评奖范围</w:t>
      </w:r>
    </w:p>
    <w:p w14:paraId="329D1E90" w14:textId="5E519F87" w:rsidR="00BA590D" w:rsidRPr="00E023B0" w:rsidRDefault="00BA590D" w:rsidP="009413DF">
      <w:pPr>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第一条</w:t>
      </w:r>
      <w:r w:rsidR="007A33E2" w:rsidRPr="00E023B0">
        <w:rPr>
          <w:rFonts w:ascii="Times New Roman" w:eastAsia="仿宋" w:hAnsi="Times New Roman" w:cs="Times New Roman"/>
          <w:b/>
          <w:color w:val="000000"/>
          <w:szCs w:val="32"/>
          <w:shd w:val="clear" w:color="auto" w:fill="FFFFFF"/>
        </w:rPr>
        <w:t xml:space="preserve"> </w:t>
      </w:r>
      <w:r w:rsidR="00360930" w:rsidRPr="00E023B0">
        <w:rPr>
          <w:rFonts w:ascii="Times New Roman" w:eastAsia="仿宋" w:hAnsi="Times New Roman" w:cs="Times New Roman"/>
          <w:bCs/>
          <w:color w:val="000000"/>
          <w:szCs w:val="32"/>
          <w:shd w:val="clear" w:color="auto" w:fill="FFFFFF"/>
        </w:rPr>
        <w:t>集成电路与电子</w:t>
      </w:r>
      <w:r w:rsidRPr="00E023B0">
        <w:rPr>
          <w:rFonts w:ascii="Times New Roman" w:eastAsia="仿宋" w:hAnsi="Times New Roman" w:cs="Times New Roman"/>
          <w:bCs/>
          <w:color w:val="000000"/>
          <w:szCs w:val="32"/>
          <w:shd w:val="clear" w:color="auto" w:fill="FFFFFF"/>
        </w:rPr>
        <w:t>学院全日制在籍研究生，在基本学制规定的学习年限内（以研究生院下达的名单为准）均有资格申请。我校与其他科研院所联合培养的双学籍研究生也可申请（以研究生院下达的名单为准）。超出基本学制年限和当年毕业的研究生（即学制规定于</w:t>
      </w:r>
      <w:r w:rsidR="00862A36" w:rsidRPr="00E023B0">
        <w:rPr>
          <w:rFonts w:ascii="Times New Roman" w:eastAsia="仿宋" w:hAnsi="Times New Roman" w:cs="Times New Roman"/>
          <w:bCs/>
          <w:color w:val="000000"/>
          <w:szCs w:val="32"/>
          <w:shd w:val="clear" w:color="auto" w:fill="FFFFFF"/>
        </w:rPr>
        <w:t>202</w:t>
      </w:r>
      <w:r w:rsidR="009413DF" w:rsidRPr="00E023B0">
        <w:rPr>
          <w:rFonts w:ascii="Times New Roman" w:eastAsia="仿宋" w:hAnsi="Times New Roman" w:cs="Times New Roman"/>
          <w:bCs/>
          <w:color w:val="000000"/>
          <w:szCs w:val="32"/>
          <w:shd w:val="clear" w:color="auto" w:fill="FFFFFF"/>
        </w:rPr>
        <w:t>5</w:t>
      </w:r>
      <w:r w:rsidR="007A33E2" w:rsidRPr="00E023B0">
        <w:rPr>
          <w:rFonts w:ascii="Times New Roman" w:eastAsia="仿宋" w:hAnsi="Times New Roman" w:cs="Times New Roman"/>
          <w:bCs/>
          <w:color w:val="000000"/>
          <w:szCs w:val="32"/>
          <w:shd w:val="clear" w:color="auto" w:fill="FFFFFF"/>
        </w:rPr>
        <w:t>年</w:t>
      </w:r>
      <w:r w:rsidRPr="00E023B0">
        <w:rPr>
          <w:rFonts w:ascii="Times New Roman" w:eastAsia="仿宋" w:hAnsi="Times New Roman" w:cs="Times New Roman"/>
          <w:bCs/>
          <w:color w:val="000000"/>
          <w:szCs w:val="32"/>
          <w:shd w:val="clear" w:color="auto" w:fill="FFFFFF"/>
        </w:rPr>
        <w:t>自然年毕业的研究生）不具备申请研究生国家奖学金资格。</w:t>
      </w:r>
    </w:p>
    <w:p w14:paraId="50AA5068" w14:textId="4355F2E0" w:rsidR="00BA590D" w:rsidRPr="00E023B0" w:rsidRDefault="00BA590D" w:rsidP="009413DF">
      <w:pPr>
        <w:spacing w:line="240" w:lineRule="auto"/>
        <w:jc w:val="center"/>
        <w:rPr>
          <w:rFonts w:ascii="Times New Roman" w:eastAsia="仿宋" w:hAnsi="Times New Roman" w:cs="Times New Roman"/>
          <w:b/>
          <w:bCs/>
          <w:color w:val="000000"/>
          <w:szCs w:val="32"/>
          <w:shd w:val="clear" w:color="auto" w:fill="FFFFFF"/>
        </w:rPr>
      </w:pPr>
      <w:r w:rsidRPr="00E023B0">
        <w:rPr>
          <w:rFonts w:ascii="Times New Roman" w:eastAsia="仿宋" w:hAnsi="Times New Roman" w:cs="Times New Roman"/>
          <w:b/>
          <w:bCs/>
          <w:color w:val="000000"/>
          <w:szCs w:val="32"/>
          <w:shd w:val="clear" w:color="auto" w:fill="FFFFFF"/>
        </w:rPr>
        <w:t>第二章</w:t>
      </w:r>
      <w:r w:rsidR="007A33E2" w:rsidRPr="00E023B0">
        <w:rPr>
          <w:rFonts w:ascii="Times New Roman" w:eastAsia="仿宋" w:hAnsi="Times New Roman" w:cs="Times New Roman"/>
          <w:b/>
          <w:bCs/>
          <w:color w:val="000000"/>
          <w:szCs w:val="32"/>
          <w:shd w:val="clear" w:color="auto" w:fill="FFFFFF"/>
        </w:rPr>
        <w:t xml:space="preserve"> </w:t>
      </w:r>
      <w:r w:rsidRPr="00E023B0">
        <w:rPr>
          <w:rFonts w:ascii="Times New Roman" w:eastAsia="仿宋" w:hAnsi="Times New Roman" w:cs="Times New Roman"/>
          <w:b/>
          <w:bCs/>
          <w:color w:val="000000"/>
          <w:szCs w:val="32"/>
          <w:shd w:val="clear" w:color="auto" w:fill="FFFFFF"/>
        </w:rPr>
        <w:t>基本条件</w:t>
      </w:r>
    </w:p>
    <w:p w14:paraId="2B046655" w14:textId="57FDBA7E" w:rsidR="00BA590D" w:rsidRPr="00E023B0" w:rsidRDefault="00BA590D" w:rsidP="009413DF">
      <w:pPr>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第二条</w:t>
      </w:r>
      <w:r w:rsidR="007A33E2" w:rsidRPr="00E023B0">
        <w:rPr>
          <w:rFonts w:ascii="Times New Roman" w:eastAsia="仿宋" w:hAnsi="Times New Roman" w:cs="Times New Roman"/>
          <w:b/>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参评</w:t>
      </w:r>
      <w:r w:rsidR="00862A36" w:rsidRPr="00E023B0">
        <w:rPr>
          <w:rFonts w:ascii="Times New Roman" w:eastAsia="仿宋" w:hAnsi="Times New Roman" w:cs="Times New Roman"/>
          <w:bCs/>
          <w:color w:val="000000"/>
          <w:szCs w:val="32"/>
          <w:shd w:val="clear" w:color="auto" w:fill="FFFFFF"/>
        </w:rPr>
        <w:t>202</w:t>
      </w:r>
      <w:r w:rsidR="009413DF"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年国家奖学金的研究生基本信息及各项成果数据均取自北理云《研究生奖学金申报系统》，申请者需登录该系统进行信息确认及成果申报。参评成果以系统中</w:t>
      </w:r>
      <w:r w:rsidRPr="00E023B0">
        <w:rPr>
          <w:rFonts w:ascii="Times New Roman" w:eastAsia="仿宋" w:hAnsi="Times New Roman" w:cs="Times New Roman"/>
          <w:bCs/>
          <w:color w:val="000000"/>
          <w:szCs w:val="32"/>
          <w:shd w:val="clear" w:color="auto" w:fill="FFFFFF"/>
        </w:rPr>
        <w:lastRenderedPageBreak/>
        <w:t>填报的有效成果为准。未在系统中提交研究生国家奖学金申请的研究生，学院将不受理其申请。</w:t>
      </w:r>
    </w:p>
    <w:p w14:paraId="59D22CD0" w14:textId="77777777" w:rsidR="00A665C5" w:rsidRPr="00E023B0" w:rsidRDefault="00BA590D" w:rsidP="009413DF">
      <w:pPr>
        <w:kinsoku w:val="0"/>
        <w:overflowPunct w:val="0"/>
        <w:autoSpaceDE w:val="0"/>
        <w:autoSpaceDN w:val="0"/>
        <w:adjustRightInd w:val="0"/>
        <w:spacing w:line="240" w:lineRule="auto"/>
        <w:ind w:left="608" w:right="299" w:hanging="1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第三条</w:t>
      </w:r>
      <w:r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申请条件</w:t>
      </w:r>
    </w:p>
    <w:p w14:paraId="7856CC09" w14:textId="0FB546A6" w:rsidR="00CC3420" w:rsidRPr="00E023B0" w:rsidRDefault="00BA590D" w:rsidP="00534A58">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1</w:t>
      </w:r>
      <w:r w:rsidR="009413DF"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基本申请条件：具有中华人民共和国国籍；热爱社会主义祖国，拥护中国共产党的领导；遵守宪法和法律，遵守学校规章制度；诚实守信，道德品质优良；</w:t>
      </w:r>
      <w:r w:rsidR="00534A58" w:rsidRPr="00E023B0">
        <w:rPr>
          <w:rFonts w:ascii="Times New Roman" w:eastAsia="仿宋" w:hAnsi="Times New Roman" w:cs="Times New Roman"/>
          <w:bCs/>
          <w:color w:val="000000"/>
          <w:szCs w:val="32"/>
          <w:shd w:val="clear" w:color="auto" w:fill="FFFFFF"/>
        </w:rPr>
        <w:t>学习成绩优异，创新成果显著，科研能力强，发展潜力突出</w:t>
      </w:r>
      <w:r w:rsidR="00534A58" w:rsidRPr="00E023B0">
        <w:rPr>
          <w:rFonts w:ascii="Times New Roman" w:eastAsia="仿宋" w:hAnsi="Times New Roman" w:cs="Times New Roman" w:hint="eastAsia"/>
          <w:bCs/>
          <w:color w:val="000000"/>
          <w:szCs w:val="32"/>
          <w:shd w:val="clear" w:color="auto" w:fill="FFFFFF"/>
        </w:rPr>
        <w:t>；</w:t>
      </w:r>
      <w:r w:rsidR="006C5CE7" w:rsidRPr="00E023B0">
        <w:rPr>
          <w:rFonts w:ascii="Times New Roman" w:eastAsia="仿宋" w:hAnsi="Times New Roman" w:cs="Times New Roman" w:hint="eastAsia"/>
          <w:bCs/>
          <w:color w:val="000000"/>
          <w:szCs w:val="32"/>
          <w:shd w:val="clear" w:color="auto" w:fill="FFFFFF"/>
        </w:rPr>
        <w:t>为学校和学院发展建设做出贡献。</w:t>
      </w:r>
    </w:p>
    <w:p w14:paraId="2E8F4E1D" w14:textId="02E0CAE3" w:rsidR="00CC3420" w:rsidRPr="00E023B0" w:rsidRDefault="00CC3420"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2</w:t>
      </w:r>
      <w:r w:rsidR="009413DF"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hint="eastAsia"/>
          <w:bCs/>
          <w:color w:val="000000"/>
          <w:szCs w:val="32"/>
          <w:shd w:val="clear" w:color="auto" w:fill="FFFFFF"/>
        </w:rPr>
        <w:t>本细则中</w:t>
      </w:r>
      <w:r w:rsidRPr="00E023B0">
        <w:rPr>
          <w:rFonts w:ascii="Times New Roman" w:eastAsia="仿宋" w:hAnsi="Times New Roman" w:cs="Times New Roman"/>
          <w:bCs/>
          <w:color w:val="000000"/>
          <w:szCs w:val="32"/>
          <w:shd w:val="clear" w:color="auto" w:fill="FFFFFF"/>
        </w:rPr>
        <w:t>研究生获得的创新成果需以</w:t>
      </w: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北京理工大学</w:t>
      </w:r>
      <w:r w:rsidRPr="00E023B0">
        <w:rPr>
          <w:rFonts w:ascii="Times New Roman" w:eastAsia="仿宋" w:hAnsi="Times New Roman" w:cs="Times New Roman" w:hint="eastAsia"/>
          <w:bCs/>
          <w:color w:val="000000"/>
          <w:szCs w:val="32"/>
          <w:shd w:val="clear" w:color="auto" w:fill="FFFFFF"/>
        </w:rPr>
        <w:t>”或各异地研究院</w:t>
      </w:r>
      <w:r w:rsidRPr="00E023B0">
        <w:rPr>
          <w:rFonts w:ascii="Times New Roman" w:eastAsia="仿宋" w:hAnsi="Times New Roman" w:cs="Times New Roman"/>
          <w:bCs/>
          <w:color w:val="000000"/>
          <w:szCs w:val="32"/>
          <w:shd w:val="clear" w:color="auto" w:fill="FFFFFF"/>
        </w:rPr>
        <w:t>为第一署名单位。成果的</w:t>
      </w:r>
      <w:r w:rsidRPr="00E023B0">
        <w:rPr>
          <w:rFonts w:ascii="Times New Roman" w:eastAsia="仿宋" w:hAnsi="Times New Roman" w:cs="Times New Roman" w:hint="eastAsia"/>
          <w:bCs/>
          <w:color w:val="000000"/>
          <w:szCs w:val="32"/>
          <w:shd w:val="clear" w:color="auto" w:fill="FFFFFF"/>
        </w:rPr>
        <w:t>有效期为本学历入学起（硕博连读学生自硕士入学起）至</w:t>
      </w:r>
      <w:r w:rsidR="006C5CE7" w:rsidRPr="00E023B0">
        <w:rPr>
          <w:rFonts w:ascii="Times New Roman" w:eastAsia="仿宋" w:hAnsi="Times New Roman" w:cs="Times New Roman" w:hint="eastAsia"/>
          <w:bCs/>
          <w:color w:val="000000"/>
          <w:szCs w:val="32"/>
          <w:shd w:val="clear" w:color="auto" w:fill="FFFFFF"/>
        </w:rPr>
        <w:t>202</w:t>
      </w:r>
      <w:r w:rsidR="009413DF" w:rsidRPr="00E023B0">
        <w:rPr>
          <w:rFonts w:ascii="Times New Roman" w:eastAsia="仿宋" w:hAnsi="Times New Roman" w:cs="Times New Roman"/>
          <w:bCs/>
          <w:color w:val="000000"/>
          <w:szCs w:val="32"/>
          <w:shd w:val="clear" w:color="auto" w:fill="FFFFFF"/>
        </w:rPr>
        <w:t>5</w:t>
      </w:r>
      <w:r w:rsidR="006C5CE7" w:rsidRPr="00E023B0">
        <w:rPr>
          <w:rFonts w:ascii="Times New Roman" w:eastAsia="仿宋" w:hAnsi="Times New Roman" w:cs="Times New Roman" w:hint="eastAsia"/>
          <w:bCs/>
          <w:color w:val="000000"/>
          <w:szCs w:val="32"/>
          <w:shd w:val="clear" w:color="auto" w:fill="FFFFFF"/>
        </w:rPr>
        <w:t>年</w:t>
      </w:r>
      <w:r w:rsidRPr="00E023B0">
        <w:rPr>
          <w:rFonts w:ascii="Times New Roman" w:eastAsia="仿宋" w:hAnsi="Times New Roman" w:cs="Times New Roman"/>
          <w:bCs/>
          <w:color w:val="000000"/>
          <w:szCs w:val="32"/>
          <w:shd w:val="clear" w:color="auto" w:fill="FFFFFF"/>
        </w:rPr>
        <w:t>8</w:t>
      </w:r>
      <w:r w:rsidRPr="00E023B0">
        <w:rPr>
          <w:rFonts w:ascii="Times New Roman" w:eastAsia="仿宋" w:hAnsi="Times New Roman" w:cs="Times New Roman"/>
          <w:bCs/>
          <w:color w:val="000000"/>
          <w:szCs w:val="32"/>
          <w:shd w:val="clear" w:color="auto" w:fill="FFFFFF"/>
        </w:rPr>
        <w:t>月</w:t>
      </w:r>
      <w:r w:rsidRPr="00E023B0">
        <w:rPr>
          <w:rFonts w:ascii="Times New Roman" w:eastAsia="仿宋" w:hAnsi="Times New Roman" w:cs="Times New Roman"/>
          <w:bCs/>
          <w:color w:val="000000"/>
          <w:szCs w:val="32"/>
          <w:shd w:val="clear" w:color="auto" w:fill="FFFFFF"/>
        </w:rPr>
        <w:t>31</w:t>
      </w:r>
      <w:r w:rsidRPr="00E023B0">
        <w:rPr>
          <w:rFonts w:ascii="Times New Roman" w:eastAsia="仿宋" w:hAnsi="Times New Roman" w:cs="Times New Roman"/>
          <w:bCs/>
          <w:color w:val="000000"/>
          <w:szCs w:val="32"/>
          <w:shd w:val="clear" w:color="auto" w:fill="FFFFFF"/>
        </w:rPr>
        <w:t>日。</w:t>
      </w:r>
    </w:p>
    <w:p w14:paraId="63137B74" w14:textId="77777777" w:rsidR="009413DF" w:rsidRPr="00E023B0" w:rsidRDefault="00BA590D"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参评研究生的创新成果原则上需满足以下条件之一：</w:t>
      </w:r>
    </w:p>
    <w:p w14:paraId="029D359A" w14:textId="77777777" w:rsidR="009413DF" w:rsidRPr="00E023B0" w:rsidRDefault="00BA590D"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1</w:t>
      </w:r>
      <w:r w:rsidRPr="00E023B0">
        <w:rPr>
          <w:rFonts w:ascii="Times New Roman" w:eastAsia="仿宋" w:hAnsi="Times New Roman" w:cs="Times New Roman"/>
          <w:bCs/>
          <w:color w:val="000000"/>
          <w:szCs w:val="32"/>
          <w:shd w:val="clear" w:color="auto" w:fill="FFFFFF"/>
        </w:rPr>
        <w:t>）以第一作者在国内外高水平学术刊物上正式发表论文（含作品）或出版专著；</w:t>
      </w:r>
    </w:p>
    <w:p w14:paraId="1A22BAF4" w14:textId="77777777" w:rsidR="009413DF" w:rsidRPr="00E023B0" w:rsidRDefault="00BA590D"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2</w:t>
      </w:r>
      <w:r w:rsidRPr="00E023B0">
        <w:rPr>
          <w:rFonts w:ascii="Times New Roman" w:eastAsia="仿宋" w:hAnsi="Times New Roman" w:cs="Times New Roman"/>
          <w:bCs/>
          <w:color w:val="000000"/>
          <w:szCs w:val="32"/>
          <w:shd w:val="clear" w:color="auto" w:fill="FFFFFF"/>
        </w:rPr>
        <w:t>）以第一发明人获国内外授权发明专利（含国防专利）一项</w:t>
      </w:r>
      <w:r w:rsidR="00A665C5"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或申请并受理发明专利（含国防专利）两项；</w:t>
      </w:r>
    </w:p>
    <w:p w14:paraId="73B6FA43" w14:textId="2D43B926" w:rsidR="00BA590D" w:rsidRPr="00E023B0" w:rsidRDefault="00BA590D"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3</w:t>
      </w:r>
      <w:r w:rsidRPr="00E023B0">
        <w:rPr>
          <w:rFonts w:ascii="Times New Roman" w:eastAsia="仿宋" w:hAnsi="Times New Roman" w:cs="Times New Roman"/>
          <w:bCs/>
          <w:color w:val="000000"/>
          <w:szCs w:val="32"/>
          <w:shd w:val="clear" w:color="auto" w:fill="FFFFFF"/>
        </w:rPr>
        <w:t>）获国际、全国高水平学科或科技创新竞赛一等奖及以上奖励</w:t>
      </w:r>
      <w:r w:rsidR="00A665C5"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且排名前三；</w:t>
      </w:r>
    </w:p>
    <w:p w14:paraId="4DABDFD7" w14:textId="3BB81E06" w:rsidR="00BA590D" w:rsidRPr="00E023B0" w:rsidRDefault="00BA590D"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4</w:t>
      </w:r>
      <w:r w:rsidRPr="00E023B0">
        <w:rPr>
          <w:rFonts w:ascii="Times New Roman" w:eastAsia="仿宋" w:hAnsi="Times New Roman" w:cs="Times New Roman"/>
          <w:bCs/>
          <w:color w:val="000000"/>
          <w:szCs w:val="32"/>
          <w:shd w:val="clear" w:color="auto" w:fill="FFFFFF"/>
        </w:rPr>
        <w:t>）获省部级及以上科技成果奖励（有证书）；</w:t>
      </w:r>
    </w:p>
    <w:p w14:paraId="6A696811" w14:textId="78F9DBB4" w:rsidR="00BA590D" w:rsidRPr="00E023B0" w:rsidRDefault="00BA590D"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）参与编制并获批国际、国家</w:t>
      </w:r>
      <w:r w:rsidR="00534A58"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行业标准（含国军标）（有本人</w:t>
      </w:r>
      <w:r w:rsidR="00534A58" w:rsidRPr="00E023B0">
        <w:rPr>
          <w:rFonts w:ascii="Times New Roman" w:eastAsia="仿宋" w:hAnsi="Times New Roman" w:cs="Times New Roman" w:hint="eastAsia"/>
          <w:bCs/>
          <w:color w:val="000000"/>
          <w:szCs w:val="32"/>
          <w:shd w:val="clear" w:color="auto" w:fill="FFFFFF"/>
        </w:rPr>
        <w:t>署名</w:t>
      </w:r>
      <w:r w:rsidRPr="00E023B0">
        <w:rPr>
          <w:rFonts w:ascii="Times New Roman" w:eastAsia="仿宋" w:hAnsi="Times New Roman" w:cs="Times New Roman"/>
          <w:bCs/>
          <w:color w:val="000000"/>
          <w:szCs w:val="32"/>
          <w:shd w:val="clear" w:color="auto" w:fill="FFFFFF"/>
        </w:rPr>
        <w:t>）；</w:t>
      </w:r>
    </w:p>
    <w:p w14:paraId="1BC9D421" w14:textId="4C46B296" w:rsidR="00534A58" w:rsidRPr="00E023B0" w:rsidRDefault="00534A58"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hint="eastAsia"/>
          <w:bCs/>
          <w:color w:val="000000"/>
          <w:szCs w:val="32"/>
          <w:shd w:val="clear" w:color="auto" w:fill="FFFFFF"/>
        </w:rPr>
        <w:t>6</w:t>
      </w:r>
      <w:r w:rsidRPr="00E023B0">
        <w:rPr>
          <w:rFonts w:ascii="Times New Roman" w:eastAsia="仿宋" w:hAnsi="Times New Roman" w:cs="Times New Roman" w:hint="eastAsia"/>
          <w:bCs/>
          <w:color w:val="000000"/>
          <w:szCs w:val="32"/>
          <w:shd w:val="clear" w:color="auto" w:fill="FFFFFF"/>
        </w:rPr>
        <w:t>）重大装备制造技术突破（需企业经济效益证明）；</w:t>
      </w:r>
    </w:p>
    <w:p w14:paraId="35309D9E" w14:textId="246E8B4B" w:rsidR="00BA590D" w:rsidRPr="00E023B0" w:rsidRDefault="00BA590D"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lastRenderedPageBreak/>
        <w:t>（</w:t>
      </w:r>
      <w:r w:rsidR="00534A58" w:rsidRPr="00E023B0">
        <w:rPr>
          <w:rFonts w:ascii="Times New Roman" w:eastAsia="仿宋" w:hAnsi="Times New Roman" w:cs="Times New Roman"/>
          <w:bCs/>
          <w:color w:val="000000"/>
          <w:szCs w:val="32"/>
          <w:shd w:val="clear" w:color="auto" w:fill="FFFFFF"/>
        </w:rPr>
        <w:t>7</w:t>
      </w:r>
      <w:r w:rsidRPr="00E023B0">
        <w:rPr>
          <w:rFonts w:ascii="Times New Roman" w:eastAsia="仿宋" w:hAnsi="Times New Roman" w:cs="Times New Roman"/>
          <w:bCs/>
          <w:color w:val="000000"/>
          <w:szCs w:val="32"/>
          <w:shd w:val="clear" w:color="auto" w:fill="FFFFFF"/>
        </w:rPr>
        <w:t>）在</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三报一刊</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上公开发表作品或参与撰写的研究报告、政策专报获上级部门批示或采纳；</w:t>
      </w:r>
    </w:p>
    <w:p w14:paraId="251B8CF1" w14:textId="015657C3" w:rsidR="00BA590D" w:rsidRPr="00E023B0" w:rsidRDefault="00BA590D"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00534A58" w:rsidRPr="00E023B0">
        <w:rPr>
          <w:rFonts w:ascii="Times New Roman" w:eastAsia="仿宋" w:hAnsi="Times New Roman" w:cs="Times New Roman"/>
          <w:bCs/>
          <w:color w:val="000000"/>
          <w:szCs w:val="32"/>
          <w:shd w:val="clear" w:color="auto" w:fill="FFFFFF"/>
        </w:rPr>
        <w:t>8</w:t>
      </w:r>
      <w:r w:rsidRPr="00E023B0">
        <w:rPr>
          <w:rFonts w:ascii="Times New Roman" w:eastAsia="仿宋" w:hAnsi="Times New Roman" w:cs="Times New Roman"/>
          <w:bCs/>
          <w:color w:val="000000"/>
          <w:szCs w:val="32"/>
          <w:shd w:val="clear" w:color="auto" w:fill="FFFFFF"/>
        </w:rPr>
        <w:t>）其他</w:t>
      </w:r>
      <w:r w:rsidR="00A72CCB" w:rsidRPr="00E023B0">
        <w:rPr>
          <w:rFonts w:ascii="Times New Roman" w:eastAsia="仿宋" w:hAnsi="Times New Roman" w:cs="Times New Roman" w:hint="eastAsia"/>
          <w:bCs/>
          <w:color w:val="000000"/>
          <w:szCs w:val="32"/>
          <w:shd w:val="clear" w:color="auto" w:fill="FFFFFF"/>
        </w:rPr>
        <w:t>做出</w:t>
      </w:r>
      <w:r w:rsidRPr="00E023B0">
        <w:rPr>
          <w:rFonts w:ascii="Times New Roman" w:eastAsia="仿宋" w:hAnsi="Times New Roman" w:cs="Times New Roman"/>
          <w:bCs/>
          <w:color w:val="000000"/>
          <w:szCs w:val="32"/>
          <w:shd w:val="clear" w:color="auto" w:fill="FFFFFF"/>
        </w:rPr>
        <w:t>特殊贡献或取得</w:t>
      </w:r>
      <w:r w:rsidR="00534A58" w:rsidRPr="00E023B0">
        <w:rPr>
          <w:rFonts w:ascii="Times New Roman" w:eastAsia="仿宋" w:hAnsi="Times New Roman" w:cs="Times New Roman" w:hint="eastAsia"/>
          <w:bCs/>
          <w:color w:val="000000"/>
          <w:szCs w:val="32"/>
          <w:shd w:val="clear" w:color="auto" w:fill="FFFFFF"/>
        </w:rPr>
        <w:t>显著经济或社会效益的研究成果（有鉴定证书）等</w:t>
      </w:r>
      <w:r w:rsidR="00CC0EFB" w:rsidRPr="00E023B0">
        <w:rPr>
          <w:rFonts w:ascii="Times New Roman" w:eastAsia="仿宋" w:hAnsi="Times New Roman" w:cs="Times New Roman" w:hint="eastAsia"/>
          <w:bCs/>
          <w:color w:val="000000"/>
          <w:szCs w:val="32"/>
          <w:shd w:val="clear" w:color="auto" w:fill="FFFFFF"/>
        </w:rPr>
        <w:t>；</w:t>
      </w:r>
    </w:p>
    <w:p w14:paraId="3C205F26" w14:textId="3E30FD12" w:rsidR="00CC0EFB" w:rsidRPr="00E023B0" w:rsidRDefault="00CC0EFB" w:rsidP="009413DF">
      <w:pPr>
        <w:kinsoku w:val="0"/>
        <w:overflowPunct w:val="0"/>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9</w:t>
      </w:r>
      <w:r w:rsidRPr="00E023B0">
        <w:rPr>
          <w:rFonts w:ascii="Times New Roman" w:eastAsia="仿宋" w:hAnsi="Times New Roman" w:cs="Times New Roman"/>
          <w:bCs/>
          <w:color w:val="000000"/>
          <w:szCs w:val="32"/>
          <w:shd w:val="clear" w:color="auto" w:fill="FFFFFF"/>
        </w:rPr>
        <w:t>）经评审委员会认定的其他重大成果。</w:t>
      </w:r>
    </w:p>
    <w:p w14:paraId="59312E83" w14:textId="4EEBDA0E"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第四条</w:t>
      </w:r>
      <w:r w:rsidR="00A665C5"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研究生在学制规定的基本修业年限内可多次获得研究生国家奖学金，但获奖成果不可重复申报使用。</w:t>
      </w:r>
    </w:p>
    <w:p w14:paraId="73377E2E" w14:textId="2686CC90"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第五条</w:t>
      </w:r>
      <w:r w:rsidR="00A665C5" w:rsidRPr="00E023B0">
        <w:rPr>
          <w:rFonts w:ascii="Times New Roman" w:eastAsia="黑体"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研究生出现以下任一情况，不具备当年研究生国家奖学金参评资格：</w:t>
      </w:r>
    </w:p>
    <w:p w14:paraId="32F09230" w14:textId="1C627E2A"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1</w:t>
      </w:r>
      <w:r w:rsidRPr="00E023B0">
        <w:rPr>
          <w:rFonts w:ascii="Times New Roman" w:eastAsia="仿宋" w:hAnsi="Times New Roman" w:cs="Times New Roman"/>
          <w:bCs/>
          <w:color w:val="000000"/>
          <w:szCs w:val="32"/>
          <w:shd w:val="clear" w:color="auto" w:fill="FFFFFF"/>
        </w:rPr>
        <w:t>）参评上一学年违反国家法律、校纪校规受到纪律处分者；</w:t>
      </w:r>
    </w:p>
    <w:p w14:paraId="72CDE08D" w14:textId="535733C6"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2</w:t>
      </w:r>
      <w:r w:rsidRPr="00E023B0">
        <w:rPr>
          <w:rFonts w:ascii="Times New Roman" w:eastAsia="仿宋" w:hAnsi="Times New Roman" w:cs="Times New Roman"/>
          <w:bCs/>
          <w:color w:val="000000"/>
          <w:szCs w:val="32"/>
          <w:shd w:val="clear" w:color="auto" w:fill="FFFFFF"/>
        </w:rPr>
        <w:t>）参评上一学年课程考试或开题、中期考核等必修环节考核有一门及以上不通过者；</w:t>
      </w:r>
    </w:p>
    <w:p w14:paraId="5F2C6926" w14:textId="4948A1FD"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3</w:t>
      </w:r>
      <w:r w:rsidRPr="00E023B0">
        <w:rPr>
          <w:rFonts w:ascii="Times New Roman" w:eastAsia="仿宋" w:hAnsi="Times New Roman" w:cs="Times New Roman"/>
          <w:bCs/>
          <w:color w:val="000000"/>
          <w:szCs w:val="32"/>
          <w:shd w:val="clear" w:color="auto" w:fill="FFFFFF"/>
        </w:rPr>
        <w:t>）有抄袭剽窃、弄虚作假等学术不端行为经查证属实者；</w:t>
      </w:r>
    </w:p>
    <w:p w14:paraId="45CAAE3F" w14:textId="027B45EC"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4</w:t>
      </w:r>
      <w:r w:rsidRPr="00E023B0">
        <w:rPr>
          <w:rFonts w:ascii="Times New Roman" w:eastAsia="仿宋" w:hAnsi="Times New Roman" w:cs="Times New Roman"/>
          <w:bCs/>
          <w:color w:val="000000"/>
          <w:szCs w:val="32"/>
          <w:shd w:val="clear" w:color="auto" w:fill="FFFFFF"/>
        </w:rPr>
        <w:t>）参评学年研究生学籍状态处于休学、保留学籍者；</w:t>
      </w:r>
    </w:p>
    <w:p w14:paraId="0B8B7FC1" w14:textId="4E362E7F"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）超出基本学制年限和当年毕业的研究生。</w:t>
      </w:r>
    </w:p>
    <w:p w14:paraId="01B0D2ED" w14:textId="34315273" w:rsidR="00BA590D" w:rsidRPr="00E023B0" w:rsidRDefault="00BA590D" w:rsidP="009413DF">
      <w:pPr>
        <w:spacing w:line="240" w:lineRule="auto"/>
        <w:jc w:val="center"/>
        <w:rPr>
          <w:rFonts w:ascii="Times New Roman" w:eastAsia="仿宋" w:hAnsi="Times New Roman" w:cs="Times New Roman"/>
          <w:b/>
          <w:bCs/>
          <w:color w:val="000000"/>
          <w:szCs w:val="32"/>
          <w:shd w:val="clear" w:color="auto" w:fill="FFFFFF"/>
        </w:rPr>
      </w:pPr>
      <w:r w:rsidRPr="00E023B0">
        <w:rPr>
          <w:rFonts w:ascii="Times New Roman" w:eastAsia="仿宋" w:hAnsi="Times New Roman" w:cs="Times New Roman"/>
          <w:b/>
          <w:bCs/>
          <w:color w:val="000000"/>
          <w:szCs w:val="32"/>
          <w:shd w:val="clear" w:color="auto" w:fill="FFFFFF"/>
        </w:rPr>
        <w:t>第三章</w:t>
      </w:r>
      <w:r w:rsidR="00A665C5" w:rsidRPr="00E023B0">
        <w:rPr>
          <w:rFonts w:ascii="Times New Roman" w:eastAsia="仿宋" w:hAnsi="Times New Roman" w:cs="Times New Roman"/>
          <w:b/>
          <w:bCs/>
          <w:color w:val="000000"/>
          <w:szCs w:val="32"/>
          <w:shd w:val="clear" w:color="auto" w:fill="FFFFFF"/>
        </w:rPr>
        <w:t xml:space="preserve"> </w:t>
      </w:r>
      <w:r w:rsidRPr="00E023B0">
        <w:rPr>
          <w:rFonts w:ascii="Times New Roman" w:eastAsia="仿宋" w:hAnsi="Times New Roman" w:cs="Times New Roman"/>
          <w:b/>
          <w:bCs/>
          <w:color w:val="000000"/>
          <w:szCs w:val="32"/>
          <w:shd w:val="clear" w:color="auto" w:fill="FFFFFF"/>
        </w:rPr>
        <w:t>评审组织</w:t>
      </w:r>
    </w:p>
    <w:p w14:paraId="3C0EF4D6" w14:textId="2D6ED74E"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第六条</w:t>
      </w:r>
      <w:r w:rsidR="00A665C5"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学院成立研究生国家奖学金评审委员会，由学院院长、党委书记担任主任委员，</w:t>
      </w:r>
      <w:r w:rsidRPr="00E023B0">
        <w:rPr>
          <w:rFonts w:ascii="Times New Roman" w:eastAsia="仿宋" w:hAnsi="Times New Roman" w:cs="Times New Roman" w:hint="eastAsia"/>
          <w:bCs/>
          <w:color w:val="000000"/>
          <w:szCs w:val="32"/>
          <w:shd w:val="clear" w:color="auto" w:fill="FFFFFF"/>
        </w:rPr>
        <w:t>研</w:t>
      </w:r>
      <w:r w:rsidRPr="00E023B0">
        <w:rPr>
          <w:rFonts w:ascii="Times New Roman" w:eastAsia="仿宋" w:hAnsi="Times New Roman" w:cs="Times New Roman"/>
          <w:bCs/>
          <w:color w:val="000000"/>
          <w:szCs w:val="32"/>
          <w:shd w:val="clear" w:color="auto" w:fill="FFFFFF"/>
        </w:rPr>
        <w:t>究生教学副院长、主管学生工作的副书记副院长</w:t>
      </w:r>
      <w:r w:rsidR="00A665C5" w:rsidRPr="00E023B0">
        <w:rPr>
          <w:rFonts w:ascii="Times New Roman" w:eastAsia="仿宋" w:hAnsi="Times New Roman" w:cs="Times New Roman"/>
          <w:bCs/>
          <w:color w:val="000000"/>
          <w:szCs w:val="32"/>
          <w:shd w:val="clear" w:color="auto" w:fill="FFFFFF"/>
        </w:rPr>
        <w:t>担任副主任委员，</w:t>
      </w:r>
      <w:r w:rsidR="009612DE" w:rsidRPr="00E023B0">
        <w:rPr>
          <w:rFonts w:ascii="Times New Roman" w:eastAsia="仿宋" w:hAnsi="Times New Roman" w:cs="Times New Roman" w:hint="eastAsia"/>
          <w:bCs/>
          <w:color w:val="000000"/>
          <w:szCs w:val="32"/>
          <w:shd w:val="clear" w:color="auto" w:fill="FFFFFF"/>
        </w:rPr>
        <w:t>学科专业责任教授代表、</w:t>
      </w:r>
      <w:r w:rsidRPr="00E023B0">
        <w:rPr>
          <w:rFonts w:ascii="Times New Roman" w:eastAsia="仿宋" w:hAnsi="Times New Roman" w:cs="Times New Roman"/>
          <w:bCs/>
          <w:color w:val="000000"/>
          <w:szCs w:val="32"/>
          <w:shd w:val="clear" w:color="auto" w:fill="FFFFFF"/>
        </w:rPr>
        <w:t>研究生导师代表、研究生代表（未申报当年国家奖</w:t>
      </w:r>
      <w:r w:rsidRPr="00E023B0">
        <w:rPr>
          <w:rFonts w:ascii="Times New Roman" w:eastAsia="仿宋" w:hAnsi="Times New Roman" w:cs="Times New Roman"/>
          <w:bCs/>
          <w:color w:val="000000"/>
          <w:szCs w:val="32"/>
          <w:shd w:val="clear" w:color="auto" w:fill="FFFFFF"/>
        </w:rPr>
        <w:lastRenderedPageBreak/>
        <w:t>学金）等</w:t>
      </w:r>
      <w:r w:rsidR="00A665C5" w:rsidRPr="00E023B0">
        <w:rPr>
          <w:rFonts w:ascii="Times New Roman" w:eastAsia="仿宋" w:hAnsi="Times New Roman" w:cs="Times New Roman"/>
          <w:bCs/>
          <w:color w:val="000000"/>
          <w:szCs w:val="32"/>
          <w:shd w:val="clear" w:color="auto" w:fill="FFFFFF"/>
        </w:rPr>
        <w:t>担任委员</w:t>
      </w:r>
      <w:r w:rsidRPr="00E023B0">
        <w:rPr>
          <w:rFonts w:ascii="Times New Roman" w:eastAsia="仿宋" w:hAnsi="Times New Roman" w:cs="Times New Roman"/>
          <w:bCs/>
          <w:color w:val="000000"/>
          <w:szCs w:val="32"/>
          <w:shd w:val="clear" w:color="auto" w:fill="FFFFFF"/>
        </w:rPr>
        <w:t>。委员会负责制定本单位研究生国家奖学金评审细则；组织研究生提交申请、初步评审、汇总上报等工作。</w:t>
      </w:r>
    </w:p>
    <w:p w14:paraId="24D388EA" w14:textId="7C27FA17" w:rsidR="00BA590D" w:rsidRPr="00E023B0" w:rsidRDefault="00BA590D" w:rsidP="009413DF">
      <w:pPr>
        <w:spacing w:line="240" w:lineRule="auto"/>
        <w:jc w:val="center"/>
        <w:rPr>
          <w:rFonts w:ascii="Times New Roman" w:eastAsia="仿宋" w:hAnsi="Times New Roman" w:cs="Times New Roman"/>
          <w:b/>
          <w:bCs/>
          <w:color w:val="000000"/>
          <w:szCs w:val="32"/>
          <w:shd w:val="clear" w:color="auto" w:fill="FFFFFF"/>
        </w:rPr>
      </w:pPr>
      <w:r w:rsidRPr="00E023B0">
        <w:rPr>
          <w:rFonts w:ascii="Times New Roman" w:eastAsia="仿宋" w:hAnsi="Times New Roman" w:cs="Times New Roman"/>
          <w:b/>
          <w:bCs/>
          <w:color w:val="000000"/>
          <w:szCs w:val="32"/>
          <w:shd w:val="clear" w:color="auto" w:fill="FFFFFF"/>
        </w:rPr>
        <w:t>第四章</w:t>
      </w:r>
      <w:r w:rsidR="00D25F5B" w:rsidRPr="00E023B0">
        <w:rPr>
          <w:rFonts w:ascii="Times New Roman" w:eastAsia="仿宋" w:hAnsi="Times New Roman" w:cs="Times New Roman" w:hint="eastAsia"/>
          <w:b/>
          <w:bCs/>
          <w:color w:val="000000"/>
          <w:szCs w:val="32"/>
          <w:shd w:val="clear" w:color="auto" w:fill="FFFFFF"/>
        </w:rPr>
        <w:t xml:space="preserve"> </w:t>
      </w:r>
      <w:r w:rsidRPr="00E023B0">
        <w:rPr>
          <w:rFonts w:ascii="Times New Roman" w:eastAsia="仿宋" w:hAnsi="Times New Roman" w:cs="Times New Roman"/>
          <w:b/>
          <w:bCs/>
          <w:color w:val="000000"/>
          <w:szCs w:val="32"/>
          <w:shd w:val="clear" w:color="auto" w:fill="FFFFFF"/>
        </w:rPr>
        <w:t>具体评定办法</w:t>
      </w:r>
    </w:p>
    <w:p w14:paraId="56C02A3F" w14:textId="07AFFD71"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第七条</w:t>
      </w:r>
      <w:r w:rsidR="00FC080D" w:rsidRPr="00E023B0">
        <w:rPr>
          <w:rFonts w:ascii="Times New Roman" w:eastAsia="仿宋" w:hAnsi="Times New Roman" w:cs="Times New Roman" w:hint="eastAsia"/>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已获得过研究生国家奖学金并再次申请者，同一成果和支撑材料不得重复使用，一经查出，取消研究生本次及以后的参评资格，并进行全学院通报批评。</w:t>
      </w:r>
    </w:p>
    <w:p w14:paraId="357B45A6" w14:textId="7CC8545A"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第八条</w:t>
      </w:r>
      <w:r w:rsidR="00943420"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第一作者为研究生导师、第二作者为研究生本人的论文，可视同研究生为第一作者；共同第一作者或并列第一作者的论文，可视为</w:t>
      </w:r>
      <w:r w:rsidRPr="00E023B0">
        <w:rPr>
          <w:rFonts w:ascii="Times New Roman" w:eastAsia="仿宋" w:hAnsi="Times New Roman" w:cs="Times New Roman"/>
          <w:bCs/>
          <w:color w:val="000000"/>
          <w:szCs w:val="32"/>
          <w:shd w:val="clear" w:color="auto" w:fill="FFFFFF"/>
        </w:rPr>
        <w:t>1/N</w:t>
      </w:r>
      <w:r w:rsidRPr="00E023B0">
        <w:rPr>
          <w:rFonts w:ascii="Times New Roman" w:eastAsia="仿宋" w:hAnsi="Times New Roman" w:cs="Times New Roman"/>
          <w:bCs/>
          <w:color w:val="000000"/>
          <w:szCs w:val="32"/>
          <w:shd w:val="clear" w:color="auto" w:fill="FFFFFF"/>
        </w:rPr>
        <w:t>篇论文（</w:t>
      </w:r>
      <w:r w:rsidRPr="00E023B0">
        <w:rPr>
          <w:rFonts w:ascii="Times New Roman" w:eastAsia="仿宋" w:hAnsi="Times New Roman" w:cs="Times New Roman"/>
          <w:bCs/>
          <w:color w:val="000000"/>
          <w:szCs w:val="32"/>
          <w:shd w:val="clear" w:color="auto" w:fill="FFFFFF"/>
        </w:rPr>
        <w:t>N</w:t>
      </w:r>
      <w:r w:rsidRPr="00E023B0">
        <w:rPr>
          <w:rFonts w:ascii="Times New Roman" w:eastAsia="仿宋" w:hAnsi="Times New Roman" w:cs="Times New Roman"/>
          <w:bCs/>
          <w:color w:val="000000"/>
          <w:szCs w:val="32"/>
          <w:shd w:val="clear" w:color="auto" w:fill="FFFFFF"/>
        </w:rPr>
        <w:t>为共同第一作者或并列第一作者</w:t>
      </w:r>
      <w:r w:rsidR="00CC3420" w:rsidRPr="00E023B0">
        <w:rPr>
          <w:rFonts w:ascii="Times New Roman" w:eastAsia="仿宋" w:hAnsi="Times New Roman" w:cs="Times New Roman" w:hint="eastAsia"/>
          <w:bCs/>
          <w:color w:val="000000"/>
          <w:szCs w:val="32"/>
          <w:shd w:val="clear" w:color="auto" w:fill="FFFFFF"/>
        </w:rPr>
        <w:t>且</w:t>
      </w:r>
      <w:r w:rsidR="00FC080D" w:rsidRPr="00E023B0">
        <w:rPr>
          <w:rFonts w:ascii="Times New Roman" w:eastAsia="仿宋" w:hAnsi="Times New Roman" w:cs="Times New Roman" w:hint="eastAsia"/>
          <w:bCs/>
          <w:color w:val="000000"/>
          <w:szCs w:val="32"/>
          <w:shd w:val="clear" w:color="auto" w:fill="FFFFFF"/>
        </w:rPr>
        <w:t>单位为北京理工大学</w:t>
      </w:r>
      <w:r w:rsidRPr="00E023B0">
        <w:rPr>
          <w:rFonts w:ascii="Times New Roman" w:eastAsia="仿宋" w:hAnsi="Times New Roman" w:cs="Times New Roman"/>
          <w:bCs/>
          <w:color w:val="000000"/>
          <w:szCs w:val="32"/>
          <w:shd w:val="clear" w:color="auto" w:fill="FFFFFF"/>
        </w:rPr>
        <w:t>的人数）；研究生为通讯作者的论文不能视同第一作者。</w:t>
      </w:r>
    </w:p>
    <w:p w14:paraId="7D597C92" w14:textId="6597969B"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第九条</w:t>
      </w:r>
      <w:r w:rsidR="00943420"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各项成果和表彰应在通知公布的时间要求范围内，包括已正式发表的论文（已正式刊出或在线公布的，具有年、卷、期、页号</w:t>
      </w:r>
      <w:r w:rsidR="006C5CE7" w:rsidRPr="00E023B0">
        <w:rPr>
          <w:rFonts w:ascii="Times New Roman" w:eastAsia="仿宋" w:hAnsi="Times New Roman" w:cs="Times New Roman" w:hint="eastAsia"/>
          <w:bCs/>
          <w:color w:val="000000"/>
          <w:szCs w:val="32"/>
          <w:shd w:val="clear" w:color="auto" w:fill="FFFFFF"/>
        </w:rPr>
        <w:t>的论文</w:t>
      </w:r>
      <w:r w:rsidRPr="00E023B0">
        <w:rPr>
          <w:rFonts w:ascii="Times New Roman" w:eastAsia="仿宋" w:hAnsi="Times New Roman" w:cs="Times New Roman"/>
          <w:bCs/>
          <w:color w:val="000000"/>
          <w:szCs w:val="32"/>
          <w:shd w:val="clear" w:color="auto" w:fill="FFFFFF"/>
        </w:rPr>
        <w:t>）、出版的</w:t>
      </w:r>
      <w:r w:rsidR="006C5CE7" w:rsidRPr="00E023B0">
        <w:rPr>
          <w:rFonts w:ascii="Times New Roman" w:eastAsia="仿宋" w:hAnsi="Times New Roman" w:cs="Times New Roman" w:hint="eastAsia"/>
          <w:bCs/>
          <w:color w:val="000000"/>
          <w:szCs w:val="32"/>
          <w:shd w:val="clear" w:color="auto" w:fill="FFFFFF"/>
        </w:rPr>
        <w:t>论著</w:t>
      </w:r>
      <w:r w:rsidRPr="00E023B0">
        <w:rPr>
          <w:rFonts w:ascii="Times New Roman" w:eastAsia="仿宋" w:hAnsi="Times New Roman" w:cs="Times New Roman"/>
          <w:bCs/>
          <w:color w:val="000000"/>
          <w:szCs w:val="32"/>
          <w:shd w:val="clear" w:color="auto" w:fill="FFFFFF"/>
        </w:rPr>
        <w:t>、</w:t>
      </w:r>
      <w:r w:rsidR="006C5CE7" w:rsidRPr="00E023B0">
        <w:rPr>
          <w:rFonts w:ascii="Times New Roman" w:eastAsia="仿宋" w:hAnsi="Times New Roman" w:cs="Times New Roman" w:hint="eastAsia"/>
          <w:bCs/>
          <w:color w:val="000000"/>
          <w:szCs w:val="32"/>
          <w:shd w:val="clear" w:color="auto" w:fill="FFFFFF"/>
        </w:rPr>
        <w:t>授权或受理发明</w:t>
      </w:r>
      <w:r w:rsidRPr="00E023B0">
        <w:rPr>
          <w:rFonts w:ascii="Times New Roman" w:eastAsia="仿宋" w:hAnsi="Times New Roman" w:cs="Times New Roman"/>
          <w:bCs/>
          <w:color w:val="000000"/>
          <w:szCs w:val="32"/>
          <w:shd w:val="clear" w:color="auto" w:fill="FFFFFF"/>
        </w:rPr>
        <w:t>专利</w:t>
      </w:r>
      <w:r w:rsidR="006C5CE7" w:rsidRPr="00E023B0">
        <w:rPr>
          <w:rFonts w:ascii="Times New Roman" w:eastAsia="仿宋" w:hAnsi="Times New Roman" w:cs="Times New Roman" w:hint="eastAsia"/>
          <w:bCs/>
          <w:color w:val="000000"/>
          <w:szCs w:val="32"/>
          <w:shd w:val="clear" w:color="auto" w:fill="FFFFFF"/>
        </w:rPr>
        <w:t>、高水平创新竞赛获奖</w:t>
      </w:r>
      <w:r w:rsidRPr="00E023B0">
        <w:rPr>
          <w:rFonts w:ascii="Times New Roman" w:eastAsia="仿宋" w:hAnsi="Times New Roman" w:cs="Times New Roman"/>
          <w:bCs/>
          <w:color w:val="000000"/>
          <w:szCs w:val="32"/>
          <w:shd w:val="clear" w:color="auto" w:fill="FFFFFF"/>
        </w:rPr>
        <w:t>或表彰</w:t>
      </w:r>
      <w:r w:rsidR="006C5CE7" w:rsidRPr="00E023B0">
        <w:rPr>
          <w:rFonts w:ascii="Times New Roman" w:eastAsia="仿宋" w:hAnsi="Times New Roman" w:cs="Times New Roman" w:hint="eastAsia"/>
          <w:bCs/>
          <w:color w:val="000000"/>
          <w:szCs w:val="32"/>
          <w:shd w:val="clear" w:color="auto" w:fill="FFFFFF"/>
        </w:rPr>
        <w:t>等</w:t>
      </w:r>
      <w:r w:rsidRPr="00E023B0">
        <w:rPr>
          <w:rFonts w:ascii="Times New Roman" w:eastAsia="仿宋" w:hAnsi="Times New Roman" w:cs="Times New Roman"/>
          <w:bCs/>
          <w:color w:val="000000"/>
          <w:szCs w:val="32"/>
          <w:shd w:val="clear" w:color="auto" w:fill="FFFFFF"/>
        </w:rPr>
        <w:t>；不满足时间要求的成果禁止作为参评材料。</w:t>
      </w:r>
    </w:p>
    <w:p w14:paraId="2407186A" w14:textId="5FB09495"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第十条</w:t>
      </w:r>
      <w:r w:rsidR="00943420"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对于符合时间要求的论文，需提供期刊封面、目录、首页复印件，</w:t>
      </w:r>
      <w:r w:rsidR="00CF23B1" w:rsidRPr="00E023B0">
        <w:rPr>
          <w:rFonts w:ascii="Times New Roman" w:eastAsia="仿宋" w:hAnsi="Times New Roman" w:cs="Times New Roman" w:hint="eastAsia"/>
          <w:bCs/>
          <w:color w:val="000000"/>
          <w:szCs w:val="32"/>
          <w:shd w:val="clear" w:color="auto" w:fill="FFFFFF"/>
        </w:rPr>
        <w:t>同时提供</w:t>
      </w:r>
      <w:r w:rsidRPr="00E023B0">
        <w:rPr>
          <w:rFonts w:ascii="Times New Roman" w:eastAsia="仿宋" w:hAnsi="Times New Roman" w:cs="Times New Roman"/>
          <w:bCs/>
          <w:color w:val="000000"/>
          <w:szCs w:val="32"/>
          <w:shd w:val="clear" w:color="auto" w:fill="FFFFFF"/>
        </w:rPr>
        <w:t>图书馆开具的检索证明；专利需提供授权</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受理通知书复印件；获奖证书需提供复印件。</w:t>
      </w:r>
    </w:p>
    <w:p w14:paraId="214A2ABB" w14:textId="76C7D8B2"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第十一条</w:t>
      </w:r>
      <w:r w:rsidR="00FC080D" w:rsidRPr="00E023B0">
        <w:rPr>
          <w:rFonts w:ascii="Times New Roman" w:eastAsia="仿宋" w:hAnsi="Times New Roman" w:cs="Times New Roman" w:hint="eastAsia"/>
          <w:bCs/>
          <w:color w:val="000000"/>
          <w:szCs w:val="32"/>
          <w:shd w:val="clear" w:color="auto" w:fill="FFFFFF"/>
        </w:rPr>
        <w:t xml:space="preserve"> </w:t>
      </w:r>
      <w:r w:rsidR="00FC080D" w:rsidRPr="00E023B0">
        <w:rPr>
          <w:rFonts w:ascii="Times New Roman" w:eastAsia="仿宋" w:hAnsi="Times New Roman" w:cs="Times New Roman" w:hint="eastAsia"/>
          <w:bCs/>
          <w:color w:val="000000"/>
          <w:szCs w:val="32"/>
          <w:shd w:val="clear" w:color="auto" w:fill="FFFFFF"/>
        </w:rPr>
        <w:t>获得高水平、高质量成果，经奖学金评审委员会认定，可直接获得奖学金。</w:t>
      </w:r>
    </w:p>
    <w:p w14:paraId="3555FEC8" w14:textId="0BD9F49A"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lastRenderedPageBreak/>
        <w:t>第十二条</w:t>
      </w:r>
      <w:r w:rsidR="00943420"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计分细则：</w:t>
      </w:r>
    </w:p>
    <w:p w14:paraId="7D4DDC9E" w14:textId="77777777" w:rsidR="009413DF"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研究生国家奖学金评分细则，主要依据思想品德考核、论文成果、创新竞赛和综合素质等几个方面进行评定。其中，思想品德考核是各项评奖评优的基本条件。对论文及科研成果、创新创业竞赛和综合素质三个部分，采取综合计分制，各部分所占权重分别为</w:t>
      </w:r>
      <w:r w:rsidRPr="00E023B0">
        <w:rPr>
          <w:rFonts w:ascii="Times New Roman" w:eastAsia="仿宋" w:hAnsi="Times New Roman" w:cs="Times New Roman"/>
          <w:bCs/>
          <w:color w:val="000000"/>
          <w:szCs w:val="32"/>
          <w:shd w:val="clear" w:color="auto" w:fill="FFFFFF"/>
        </w:rPr>
        <w:t>7</w:t>
      </w:r>
      <w:r w:rsidR="009F23D6" w:rsidRPr="00E023B0">
        <w:rPr>
          <w:rFonts w:ascii="Times New Roman" w:eastAsia="仿宋" w:hAnsi="Times New Roman" w:cs="Times New Roman"/>
          <w:bCs/>
          <w:color w:val="000000"/>
          <w:szCs w:val="32"/>
          <w:shd w:val="clear" w:color="auto" w:fill="FFFFFF"/>
        </w:rPr>
        <w:t>0</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15%</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1</w:t>
      </w:r>
      <w:r w:rsidR="009F23D6"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。被考查人成绩计算公式</w:t>
      </w:r>
      <w:r w:rsidRPr="00E023B0">
        <w:rPr>
          <w:rFonts w:ascii="Times New Roman" w:eastAsia="仿宋" w:hAnsi="Times New Roman" w:cs="Times New Roman"/>
          <w:bCs/>
          <w:color w:val="000000"/>
          <w:szCs w:val="32"/>
          <w:shd w:val="clear" w:color="auto" w:fill="FFFFFF"/>
        </w:rPr>
        <w:t>K=K</w:t>
      </w:r>
      <w:r w:rsidRPr="00E023B0">
        <w:rPr>
          <w:rFonts w:ascii="Times New Roman" w:eastAsia="仿宋" w:hAnsi="Times New Roman" w:cs="Times New Roman"/>
          <w:bCs/>
          <w:color w:val="000000"/>
          <w:szCs w:val="32"/>
          <w:shd w:val="clear" w:color="auto" w:fill="FFFFFF"/>
          <w:vertAlign w:val="subscript"/>
        </w:rPr>
        <w:t>1</w:t>
      </w:r>
      <w:r w:rsidRPr="00E023B0">
        <w:rPr>
          <w:rFonts w:ascii="Times New Roman" w:eastAsia="仿宋" w:hAnsi="Times New Roman" w:cs="Times New Roman"/>
          <w:bCs/>
          <w:color w:val="000000"/>
          <w:szCs w:val="32"/>
          <w:shd w:val="clear" w:color="auto" w:fill="FFFFFF"/>
        </w:rPr>
        <w:t>×7</w:t>
      </w:r>
      <w:r w:rsidR="009F23D6" w:rsidRPr="00E023B0">
        <w:rPr>
          <w:rFonts w:ascii="Times New Roman" w:eastAsia="仿宋" w:hAnsi="Times New Roman" w:cs="Times New Roman"/>
          <w:bCs/>
          <w:color w:val="000000"/>
          <w:szCs w:val="32"/>
          <w:shd w:val="clear" w:color="auto" w:fill="FFFFFF"/>
        </w:rPr>
        <w:t>0</w:t>
      </w:r>
      <w:r w:rsidRPr="00E023B0">
        <w:rPr>
          <w:rFonts w:ascii="Times New Roman" w:eastAsia="仿宋" w:hAnsi="Times New Roman" w:cs="Times New Roman"/>
          <w:bCs/>
          <w:color w:val="000000"/>
          <w:szCs w:val="32"/>
          <w:shd w:val="clear" w:color="auto" w:fill="FFFFFF"/>
        </w:rPr>
        <w:t>%+K</w:t>
      </w:r>
      <w:r w:rsidRPr="00E023B0">
        <w:rPr>
          <w:rFonts w:ascii="Times New Roman" w:eastAsia="仿宋" w:hAnsi="Times New Roman" w:cs="Times New Roman"/>
          <w:bCs/>
          <w:color w:val="000000"/>
          <w:szCs w:val="32"/>
          <w:shd w:val="clear" w:color="auto" w:fill="FFFFFF"/>
          <w:vertAlign w:val="subscript"/>
        </w:rPr>
        <w:t>2</w:t>
      </w:r>
      <w:r w:rsidRPr="00E023B0">
        <w:rPr>
          <w:rFonts w:ascii="Times New Roman" w:eastAsia="仿宋" w:hAnsi="Times New Roman" w:cs="Times New Roman"/>
          <w:bCs/>
          <w:color w:val="000000"/>
          <w:szCs w:val="32"/>
          <w:shd w:val="clear" w:color="auto" w:fill="FFFFFF"/>
        </w:rPr>
        <w:t>×15%+K</w:t>
      </w:r>
      <w:r w:rsidRPr="00E023B0">
        <w:rPr>
          <w:rFonts w:ascii="Times New Roman" w:eastAsia="仿宋" w:hAnsi="Times New Roman" w:cs="Times New Roman"/>
          <w:bCs/>
          <w:color w:val="000000"/>
          <w:szCs w:val="32"/>
          <w:shd w:val="clear" w:color="auto" w:fill="FFFFFF"/>
          <w:vertAlign w:val="subscript"/>
        </w:rPr>
        <w:t>3</w:t>
      </w:r>
      <w:r w:rsidRPr="00E023B0">
        <w:rPr>
          <w:rFonts w:ascii="Times New Roman" w:eastAsia="仿宋" w:hAnsi="Times New Roman" w:cs="Times New Roman"/>
          <w:bCs/>
          <w:color w:val="000000"/>
          <w:szCs w:val="32"/>
          <w:shd w:val="clear" w:color="auto" w:fill="FFFFFF"/>
        </w:rPr>
        <w:t>×1</w:t>
      </w:r>
      <w:r w:rsidR="009F23D6"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，其中，</w:t>
      </w:r>
      <w:r w:rsidRPr="00E023B0">
        <w:rPr>
          <w:rFonts w:ascii="Times New Roman" w:eastAsia="仿宋" w:hAnsi="Times New Roman" w:cs="Times New Roman"/>
          <w:bCs/>
          <w:color w:val="000000"/>
          <w:szCs w:val="32"/>
          <w:shd w:val="clear" w:color="auto" w:fill="FFFFFF"/>
        </w:rPr>
        <w:t>K</w:t>
      </w:r>
      <w:r w:rsidRPr="00E023B0">
        <w:rPr>
          <w:rFonts w:ascii="Times New Roman" w:eastAsia="仿宋" w:hAnsi="Times New Roman" w:cs="Times New Roman"/>
          <w:bCs/>
          <w:color w:val="000000"/>
          <w:szCs w:val="32"/>
          <w:shd w:val="clear" w:color="auto" w:fill="FFFFFF"/>
          <w:vertAlign w:val="subscript"/>
        </w:rPr>
        <w:t>1</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K</w:t>
      </w:r>
      <w:r w:rsidRPr="00E023B0">
        <w:rPr>
          <w:rFonts w:ascii="Times New Roman" w:eastAsia="仿宋" w:hAnsi="Times New Roman" w:cs="Times New Roman"/>
          <w:bCs/>
          <w:color w:val="000000"/>
          <w:szCs w:val="32"/>
          <w:shd w:val="clear" w:color="auto" w:fill="FFFFFF"/>
          <w:vertAlign w:val="subscript"/>
        </w:rPr>
        <w:t>2</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K</w:t>
      </w:r>
      <w:r w:rsidRPr="00E023B0">
        <w:rPr>
          <w:rFonts w:ascii="Times New Roman" w:eastAsia="仿宋" w:hAnsi="Times New Roman" w:cs="Times New Roman"/>
          <w:bCs/>
          <w:color w:val="000000"/>
          <w:szCs w:val="32"/>
          <w:shd w:val="clear" w:color="auto" w:fill="FFFFFF"/>
          <w:vertAlign w:val="subscript"/>
        </w:rPr>
        <w:t>3</w:t>
      </w:r>
      <w:r w:rsidRPr="00E023B0">
        <w:rPr>
          <w:rFonts w:ascii="Times New Roman" w:eastAsia="仿宋" w:hAnsi="Times New Roman" w:cs="Times New Roman"/>
          <w:bCs/>
          <w:color w:val="000000"/>
          <w:szCs w:val="32"/>
          <w:shd w:val="clear" w:color="auto" w:fill="FFFFFF"/>
        </w:rPr>
        <w:t>分别为三个部分中各小项成绩加和。</w:t>
      </w:r>
    </w:p>
    <w:p w14:paraId="6846E117" w14:textId="6BCB9CDE"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一、研究生思想品德考核</w:t>
      </w:r>
    </w:p>
    <w:p w14:paraId="350D3B24" w14:textId="77777777" w:rsidR="009413DF"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研究生思想品德考核由研究生所在班级负责执行，主要考核政治素质、品德修养、遵守法律法规与学校规章制度情况和学术行为等方面。研究生所在班级的班长、团支书负责组织考核工作，并上报研究生辅导员审核。</w:t>
      </w:r>
    </w:p>
    <w:p w14:paraId="553083F9" w14:textId="5C57F2DF"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二、科研成果</w:t>
      </w:r>
      <w:r w:rsidRPr="00E023B0">
        <w:rPr>
          <w:rFonts w:ascii="Times New Roman" w:eastAsia="黑体" w:hAnsi="Times New Roman" w:cs="Times New Roman"/>
          <w:bCs/>
          <w:color w:val="000000"/>
          <w:szCs w:val="32"/>
          <w:shd w:val="clear" w:color="auto" w:fill="FFFFFF"/>
        </w:rPr>
        <w:t>K</w:t>
      </w:r>
      <w:r w:rsidRPr="00E023B0">
        <w:rPr>
          <w:rFonts w:ascii="Times New Roman" w:eastAsia="黑体" w:hAnsi="Times New Roman" w:cs="Times New Roman"/>
          <w:bCs/>
          <w:color w:val="000000"/>
          <w:szCs w:val="32"/>
          <w:shd w:val="clear" w:color="auto" w:fill="FFFFFF"/>
          <w:vertAlign w:val="subscript"/>
        </w:rPr>
        <w:t>1</w:t>
      </w:r>
      <w:r w:rsidRPr="00E023B0">
        <w:rPr>
          <w:rFonts w:ascii="Times New Roman" w:eastAsia="黑体" w:hAnsi="Times New Roman" w:cs="Times New Roman"/>
          <w:bCs/>
          <w:color w:val="000000"/>
          <w:szCs w:val="32"/>
          <w:shd w:val="clear" w:color="auto" w:fill="FFFFFF"/>
        </w:rPr>
        <w:t>（</w:t>
      </w:r>
      <w:r w:rsidRPr="00E023B0">
        <w:rPr>
          <w:rFonts w:ascii="Times New Roman" w:eastAsia="黑体" w:hAnsi="Times New Roman" w:cs="Times New Roman"/>
          <w:bCs/>
          <w:color w:val="000000"/>
          <w:szCs w:val="32"/>
          <w:shd w:val="clear" w:color="auto" w:fill="FFFFFF"/>
        </w:rPr>
        <w:t>7</w:t>
      </w:r>
      <w:r w:rsidR="009F23D6" w:rsidRPr="00E023B0">
        <w:rPr>
          <w:rFonts w:ascii="Times New Roman" w:eastAsia="黑体" w:hAnsi="Times New Roman" w:cs="Times New Roman"/>
          <w:bCs/>
          <w:color w:val="000000"/>
          <w:szCs w:val="32"/>
          <w:shd w:val="clear" w:color="auto" w:fill="FFFFFF"/>
        </w:rPr>
        <w:t>0</w:t>
      </w:r>
      <w:r w:rsidRPr="00E023B0">
        <w:rPr>
          <w:rFonts w:ascii="Times New Roman" w:eastAsia="黑体" w:hAnsi="Times New Roman" w:cs="Times New Roman"/>
          <w:bCs/>
          <w:color w:val="000000"/>
          <w:szCs w:val="32"/>
          <w:shd w:val="clear" w:color="auto" w:fill="FFFFFF"/>
        </w:rPr>
        <w:t>%</w:t>
      </w:r>
      <w:r w:rsidRPr="00E023B0">
        <w:rPr>
          <w:rFonts w:ascii="Times New Roman" w:eastAsia="黑体" w:hAnsi="Times New Roman" w:cs="Times New Roman"/>
          <w:bCs/>
          <w:color w:val="000000"/>
          <w:szCs w:val="32"/>
          <w:shd w:val="clear" w:color="auto" w:fill="FFFFFF"/>
        </w:rPr>
        <w:t>）</w:t>
      </w:r>
    </w:p>
    <w:p w14:paraId="4143BDB3" w14:textId="77777777" w:rsidR="00BA590D" w:rsidRPr="00E023B0" w:rsidRDefault="00BA590D"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b/>
          <w:color w:val="000000"/>
          <w:szCs w:val="32"/>
          <w:shd w:val="clear" w:color="auto" w:fill="FFFFFF"/>
        </w:rPr>
        <w:t>1.</w:t>
      </w:r>
      <w:r w:rsidRPr="00E023B0">
        <w:rPr>
          <w:rFonts w:ascii="Times New Roman" w:eastAsia="仿宋" w:hAnsi="Times New Roman" w:cs="Times New Roman"/>
          <w:b/>
          <w:color w:val="000000"/>
          <w:szCs w:val="32"/>
          <w:shd w:val="clear" w:color="auto" w:fill="FFFFFF"/>
        </w:rPr>
        <w:t>发表论文</w:t>
      </w:r>
    </w:p>
    <w:p w14:paraId="3CB7797E" w14:textId="77777777" w:rsidR="008538C8" w:rsidRPr="00E023B0" w:rsidRDefault="008538C8" w:rsidP="008538C8">
      <w:pPr>
        <w:widowControl/>
        <w:ind w:firstLineChars="200" w:firstLine="640"/>
        <w:rPr>
          <w:rFonts w:ascii="Times New Roman" w:eastAsia="仿宋" w:hAnsi="Times New Roman" w:cs="Times New Roman"/>
          <w:kern w:val="0"/>
          <w:szCs w:val="32"/>
        </w:rPr>
      </w:pPr>
      <w:r w:rsidRPr="006A74A7">
        <w:rPr>
          <w:rFonts w:ascii="Times New Roman" w:eastAsia="仿宋" w:hAnsi="Times New Roman" w:cs="Times New Roman" w:hint="eastAsia"/>
          <w:kern w:val="0"/>
          <w:szCs w:val="32"/>
        </w:rPr>
        <w:t>（</w:t>
      </w:r>
      <w:r w:rsidRPr="006A74A7">
        <w:rPr>
          <w:rFonts w:ascii="Times New Roman" w:eastAsia="仿宋" w:hAnsi="Times New Roman" w:cs="Times New Roman"/>
          <w:kern w:val="0"/>
          <w:szCs w:val="32"/>
        </w:rPr>
        <w:t>1</w:t>
      </w:r>
      <w:r w:rsidRPr="006A74A7">
        <w:rPr>
          <w:rFonts w:ascii="Times New Roman" w:eastAsia="仿宋" w:hAnsi="Times New Roman" w:cs="Times New Roman" w:hint="eastAsia"/>
          <w:kern w:val="0"/>
          <w:szCs w:val="32"/>
        </w:rPr>
        <w:t>）</w:t>
      </w:r>
      <w:r w:rsidRPr="006A74A7">
        <w:rPr>
          <w:rFonts w:ascii="Times New Roman" w:eastAsia="仿宋" w:hAnsi="Times New Roman" w:cs="Times New Roman"/>
          <w:kern w:val="0"/>
          <w:szCs w:val="32"/>
        </w:rPr>
        <w:t>Nature</w:t>
      </w:r>
      <w:r w:rsidRPr="006A74A7">
        <w:rPr>
          <w:rFonts w:ascii="Times New Roman" w:eastAsia="仿宋" w:hAnsi="Times New Roman" w:cs="Times New Roman" w:hint="eastAsia"/>
          <w:kern w:val="0"/>
          <w:szCs w:val="32"/>
        </w:rPr>
        <w:t>、</w:t>
      </w:r>
      <w:r w:rsidRPr="006A74A7">
        <w:rPr>
          <w:rFonts w:ascii="Times New Roman" w:eastAsia="仿宋" w:hAnsi="Times New Roman" w:cs="Times New Roman"/>
          <w:kern w:val="0"/>
          <w:szCs w:val="32"/>
        </w:rPr>
        <w:t>Science</w:t>
      </w:r>
      <w:r w:rsidRPr="006A74A7">
        <w:rPr>
          <w:rFonts w:ascii="Times New Roman" w:eastAsia="仿宋" w:hAnsi="Times New Roman" w:cs="Times New Roman" w:hint="eastAsia"/>
          <w:kern w:val="0"/>
          <w:szCs w:val="32"/>
        </w:rPr>
        <w:t>、</w:t>
      </w:r>
      <w:r w:rsidRPr="006A74A7">
        <w:rPr>
          <w:rFonts w:ascii="Times New Roman" w:eastAsia="仿宋" w:hAnsi="Times New Roman" w:cs="Times New Roman"/>
          <w:kern w:val="0"/>
          <w:szCs w:val="32"/>
        </w:rPr>
        <w:t>Cell</w:t>
      </w:r>
      <w:r w:rsidRPr="006A74A7">
        <w:rPr>
          <w:rFonts w:ascii="Times New Roman" w:eastAsia="仿宋" w:hAnsi="Times New Roman" w:cs="Times New Roman" w:hint="eastAsia"/>
          <w:kern w:val="0"/>
          <w:szCs w:val="32"/>
        </w:rPr>
        <w:t>正刊论文，</w:t>
      </w:r>
      <w:r w:rsidRPr="006A74A7">
        <w:rPr>
          <w:rFonts w:ascii="Times New Roman" w:eastAsia="仿宋" w:hAnsi="Times New Roman" w:cs="Times New Roman"/>
          <w:kern w:val="0"/>
          <w:szCs w:val="32"/>
        </w:rPr>
        <w:t>100</w:t>
      </w:r>
      <w:r w:rsidRPr="006A74A7">
        <w:rPr>
          <w:rFonts w:ascii="Times New Roman" w:eastAsia="仿宋" w:hAnsi="Times New Roman" w:cs="Times New Roman" w:hint="eastAsia"/>
          <w:kern w:val="0"/>
          <w:szCs w:val="32"/>
        </w:rPr>
        <w:t>分。</w:t>
      </w:r>
    </w:p>
    <w:p w14:paraId="65BCAEE3" w14:textId="77777777" w:rsidR="008538C8" w:rsidRPr="00E023B0" w:rsidRDefault="008538C8" w:rsidP="008538C8">
      <w:pPr>
        <w:widowControl/>
        <w:ind w:firstLineChars="200" w:firstLine="640"/>
        <w:rPr>
          <w:rFonts w:ascii="Times New Roman" w:eastAsia="仿宋" w:hAnsi="Times New Roman" w:cs="Times New Roman"/>
          <w:kern w:val="0"/>
          <w:szCs w:val="32"/>
        </w:rPr>
      </w:pPr>
      <w:r w:rsidRPr="006A74A7">
        <w:rPr>
          <w:rFonts w:ascii="Times New Roman" w:eastAsia="仿宋" w:hAnsi="Times New Roman" w:cs="Times New Roman" w:hint="eastAsia"/>
          <w:kern w:val="0"/>
          <w:szCs w:val="32"/>
        </w:rPr>
        <w:t>（</w:t>
      </w:r>
      <w:r w:rsidRPr="006A74A7">
        <w:rPr>
          <w:rFonts w:ascii="Times New Roman" w:eastAsia="仿宋" w:hAnsi="Times New Roman" w:cs="Times New Roman"/>
          <w:kern w:val="0"/>
          <w:szCs w:val="32"/>
        </w:rPr>
        <w:t>2</w:t>
      </w:r>
      <w:r w:rsidRPr="006A74A7">
        <w:rPr>
          <w:rFonts w:ascii="Times New Roman" w:eastAsia="仿宋" w:hAnsi="Times New Roman" w:cs="Times New Roman" w:hint="eastAsia"/>
          <w:kern w:val="0"/>
          <w:szCs w:val="32"/>
        </w:rPr>
        <w:t>）</w:t>
      </w:r>
      <w:r w:rsidRPr="006A74A7">
        <w:rPr>
          <w:rFonts w:ascii="Times New Roman" w:eastAsia="仿宋" w:hAnsi="Times New Roman" w:cs="Times New Roman"/>
          <w:kern w:val="0"/>
          <w:szCs w:val="32"/>
        </w:rPr>
        <w:t>Nature</w:t>
      </w:r>
      <w:r w:rsidRPr="006A74A7">
        <w:rPr>
          <w:rFonts w:ascii="Times New Roman" w:eastAsia="仿宋" w:hAnsi="Times New Roman" w:cs="Times New Roman" w:hint="eastAsia"/>
          <w:kern w:val="0"/>
          <w:szCs w:val="32"/>
        </w:rPr>
        <w:t>、</w:t>
      </w:r>
      <w:r w:rsidRPr="006A74A7">
        <w:rPr>
          <w:rFonts w:ascii="Times New Roman" w:eastAsia="仿宋" w:hAnsi="Times New Roman" w:cs="Times New Roman"/>
          <w:kern w:val="0"/>
          <w:szCs w:val="32"/>
        </w:rPr>
        <w:t>Science</w:t>
      </w:r>
      <w:r w:rsidRPr="006A74A7">
        <w:rPr>
          <w:rFonts w:ascii="Times New Roman" w:eastAsia="仿宋" w:hAnsi="Times New Roman" w:cs="Times New Roman" w:hint="eastAsia"/>
          <w:kern w:val="0"/>
          <w:szCs w:val="32"/>
        </w:rPr>
        <w:t>、</w:t>
      </w:r>
      <w:r w:rsidRPr="006A74A7">
        <w:rPr>
          <w:rFonts w:ascii="Times New Roman" w:eastAsia="仿宋" w:hAnsi="Times New Roman" w:cs="Times New Roman"/>
          <w:kern w:val="0"/>
          <w:szCs w:val="32"/>
        </w:rPr>
        <w:t>Cell</w:t>
      </w:r>
      <w:r w:rsidRPr="006A74A7">
        <w:rPr>
          <w:rFonts w:ascii="Times New Roman" w:eastAsia="仿宋" w:hAnsi="Times New Roman" w:cs="Times New Roman" w:hint="eastAsia"/>
          <w:kern w:val="0"/>
          <w:szCs w:val="32"/>
        </w:rPr>
        <w:t>子刊论文，</w:t>
      </w:r>
      <w:r w:rsidRPr="006A74A7">
        <w:rPr>
          <w:rFonts w:ascii="Times New Roman" w:eastAsia="仿宋" w:hAnsi="Times New Roman" w:cs="Times New Roman"/>
          <w:kern w:val="0"/>
          <w:szCs w:val="32"/>
        </w:rPr>
        <w:t>40</w:t>
      </w:r>
      <w:r w:rsidRPr="006A74A7">
        <w:rPr>
          <w:rFonts w:ascii="Times New Roman" w:eastAsia="仿宋" w:hAnsi="Times New Roman" w:cs="Times New Roman" w:hint="eastAsia"/>
          <w:kern w:val="0"/>
          <w:szCs w:val="32"/>
        </w:rPr>
        <w:t>分。</w:t>
      </w:r>
    </w:p>
    <w:p w14:paraId="7B21B97E" w14:textId="352CC66E" w:rsidR="001E3E90" w:rsidRPr="00E023B0" w:rsidRDefault="001E3E90"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009413DF" w:rsidRPr="00E023B0">
        <w:rPr>
          <w:rFonts w:ascii="Times New Roman" w:eastAsia="仿宋" w:hAnsi="Times New Roman" w:cs="Times New Roman"/>
          <w:bCs/>
          <w:color w:val="000000"/>
          <w:szCs w:val="32"/>
          <w:shd w:val="clear" w:color="auto" w:fill="FFFFFF"/>
        </w:rPr>
        <w:t>3</w:t>
      </w:r>
      <w:r w:rsidRPr="00E023B0">
        <w:rPr>
          <w:rFonts w:ascii="Times New Roman" w:eastAsia="仿宋" w:hAnsi="Times New Roman" w:cs="Times New Roman" w:hint="eastAsia"/>
          <w:bCs/>
          <w:color w:val="000000"/>
          <w:szCs w:val="32"/>
          <w:shd w:val="clear" w:color="auto" w:fill="FFFFFF"/>
        </w:rPr>
        <w:t>）中科院</w:t>
      </w:r>
      <w:r w:rsidRPr="00E023B0">
        <w:rPr>
          <w:rFonts w:ascii="Times New Roman" w:eastAsia="仿宋" w:hAnsi="Times New Roman" w:cs="Times New Roman"/>
          <w:bCs/>
          <w:color w:val="000000"/>
          <w:szCs w:val="32"/>
          <w:shd w:val="clear" w:color="auto" w:fill="FFFFFF"/>
        </w:rPr>
        <w:t>JCR</w:t>
      </w:r>
      <w:r w:rsidRPr="00E023B0">
        <w:rPr>
          <w:rFonts w:ascii="Times New Roman" w:eastAsia="仿宋" w:hAnsi="Times New Roman" w:cs="Times New Roman" w:hint="eastAsia"/>
          <w:bCs/>
          <w:color w:val="000000"/>
          <w:szCs w:val="32"/>
          <w:shd w:val="clear" w:color="auto" w:fill="FFFFFF"/>
        </w:rPr>
        <w:t>小类分区一区或信息学部认定的顶级期刊论文，</w:t>
      </w:r>
      <w:r w:rsidRPr="00E023B0">
        <w:rPr>
          <w:rFonts w:ascii="Times New Roman" w:eastAsia="仿宋" w:hAnsi="Times New Roman" w:cs="Times New Roman"/>
          <w:bCs/>
          <w:color w:val="000000"/>
          <w:szCs w:val="32"/>
          <w:shd w:val="clear" w:color="auto" w:fill="FFFFFF"/>
        </w:rPr>
        <w:t>30</w:t>
      </w:r>
      <w:r w:rsidRPr="00E023B0">
        <w:rPr>
          <w:rFonts w:ascii="Times New Roman" w:eastAsia="仿宋" w:hAnsi="Times New Roman" w:cs="Times New Roman" w:hint="eastAsia"/>
          <w:bCs/>
          <w:color w:val="000000"/>
          <w:szCs w:val="32"/>
          <w:shd w:val="clear" w:color="auto" w:fill="FFFFFF"/>
        </w:rPr>
        <w:t>分。</w:t>
      </w:r>
    </w:p>
    <w:p w14:paraId="57D60A50" w14:textId="57D5407F" w:rsidR="001E3E90" w:rsidRPr="00E023B0" w:rsidRDefault="001E3E90"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009413DF" w:rsidRPr="00E023B0">
        <w:rPr>
          <w:rFonts w:ascii="Times New Roman" w:eastAsia="仿宋" w:hAnsi="Times New Roman" w:cs="Times New Roman"/>
          <w:bCs/>
          <w:color w:val="000000"/>
          <w:szCs w:val="32"/>
          <w:shd w:val="clear" w:color="auto" w:fill="FFFFFF"/>
        </w:rPr>
        <w:t>4</w:t>
      </w:r>
      <w:r w:rsidRPr="00E023B0">
        <w:rPr>
          <w:rFonts w:ascii="Times New Roman" w:eastAsia="仿宋" w:hAnsi="Times New Roman" w:cs="Times New Roman" w:hint="eastAsia"/>
          <w:bCs/>
          <w:color w:val="000000"/>
          <w:szCs w:val="32"/>
          <w:shd w:val="clear" w:color="auto" w:fill="FFFFFF"/>
        </w:rPr>
        <w:t>）信息学部认定的重要期刊论文，</w:t>
      </w:r>
      <w:r w:rsidRPr="00E023B0">
        <w:rPr>
          <w:rFonts w:ascii="Times New Roman" w:eastAsia="仿宋" w:hAnsi="Times New Roman" w:cs="Times New Roman"/>
          <w:bCs/>
          <w:color w:val="000000"/>
          <w:szCs w:val="32"/>
          <w:shd w:val="clear" w:color="auto" w:fill="FFFFFF"/>
        </w:rPr>
        <w:t>15</w:t>
      </w:r>
      <w:r w:rsidRPr="00E023B0">
        <w:rPr>
          <w:rFonts w:ascii="Times New Roman" w:eastAsia="仿宋" w:hAnsi="Times New Roman" w:cs="Times New Roman" w:hint="eastAsia"/>
          <w:bCs/>
          <w:color w:val="000000"/>
          <w:szCs w:val="32"/>
          <w:shd w:val="clear" w:color="auto" w:fill="FFFFFF"/>
        </w:rPr>
        <w:t>分。</w:t>
      </w:r>
    </w:p>
    <w:p w14:paraId="49567C7F" w14:textId="5A74479E" w:rsidR="001E3E90" w:rsidRPr="00E023B0" w:rsidRDefault="001E3E90" w:rsidP="009413DF">
      <w:pPr>
        <w:autoSpaceDE w:val="0"/>
        <w:autoSpaceDN w:val="0"/>
        <w:adjustRightInd w:val="0"/>
        <w:spacing w:line="240" w:lineRule="auto"/>
        <w:ind w:firstLineChars="200" w:firstLine="640"/>
        <w:rPr>
          <w:rFonts w:ascii="Times New Roman" w:eastAsia="仿宋" w:hAnsi="Times New Roman" w:cs="Times New Roman"/>
          <w:bCs/>
          <w:szCs w:val="32"/>
          <w:shd w:val="clear" w:color="auto" w:fill="FFFFFF"/>
        </w:rPr>
      </w:pPr>
      <w:r w:rsidRPr="00E023B0">
        <w:rPr>
          <w:rFonts w:ascii="Times New Roman" w:eastAsia="仿宋" w:hAnsi="Times New Roman" w:cs="Times New Roman" w:hint="eastAsia"/>
          <w:bCs/>
          <w:szCs w:val="32"/>
          <w:shd w:val="clear" w:color="auto" w:fill="FFFFFF"/>
        </w:rPr>
        <w:t>（</w:t>
      </w:r>
      <w:r w:rsidR="009413DF" w:rsidRPr="00E023B0">
        <w:rPr>
          <w:rFonts w:ascii="Times New Roman" w:eastAsia="仿宋" w:hAnsi="Times New Roman" w:cs="Times New Roman"/>
          <w:bCs/>
          <w:szCs w:val="32"/>
          <w:shd w:val="clear" w:color="auto" w:fill="FFFFFF"/>
        </w:rPr>
        <w:t>5</w:t>
      </w:r>
      <w:r w:rsidRPr="00E023B0">
        <w:rPr>
          <w:rFonts w:ascii="Times New Roman" w:eastAsia="仿宋" w:hAnsi="Times New Roman" w:cs="Times New Roman" w:hint="eastAsia"/>
          <w:bCs/>
          <w:szCs w:val="32"/>
          <w:shd w:val="clear" w:color="auto" w:fill="FFFFFF"/>
        </w:rPr>
        <w:t>）其他高水平</w:t>
      </w:r>
      <w:r w:rsidRPr="00E023B0">
        <w:rPr>
          <w:rFonts w:ascii="Times New Roman" w:eastAsia="仿宋" w:hAnsi="Times New Roman" w:cs="Times New Roman" w:hint="eastAsia"/>
          <w:bCs/>
          <w:szCs w:val="32"/>
          <w:shd w:val="clear" w:color="auto" w:fill="FFFFFF"/>
        </w:rPr>
        <w:t>SCI</w:t>
      </w:r>
      <w:r w:rsidRPr="00E023B0">
        <w:rPr>
          <w:rFonts w:ascii="Times New Roman" w:eastAsia="仿宋" w:hAnsi="Times New Roman" w:cs="Times New Roman" w:hint="eastAsia"/>
          <w:bCs/>
          <w:szCs w:val="32"/>
          <w:shd w:val="clear" w:color="auto" w:fill="FFFFFF"/>
        </w:rPr>
        <w:t>期刊论文，</w:t>
      </w:r>
      <w:r w:rsidRPr="00E023B0">
        <w:rPr>
          <w:rFonts w:ascii="Times New Roman" w:eastAsia="仿宋" w:hAnsi="Times New Roman" w:cs="Times New Roman"/>
          <w:bCs/>
          <w:szCs w:val="32"/>
          <w:shd w:val="clear" w:color="auto" w:fill="FFFFFF"/>
        </w:rPr>
        <w:t>10</w:t>
      </w:r>
      <w:r w:rsidRPr="00E023B0">
        <w:rPr>
          <w:rFonts w:ascii="Times New Roman" w:eastAsia="仿宋" w:hAnsi="Times New Roman" w:cs="Times New Roman" w:hint="eastAsia"/>
          <w:bCs/>
          <w:szCs w:val="32"/>
          <w:shd w:val="clear" w:color="auto" w:fill="FFFFFF"/>
        </w:rPr>
        <w:t>分。</w:t>
      </w:r>
    </w:p>
    <w:p w14:paraId="15F30163" w14:textId="6B64DD56" w:rsidR="001E3E90" w:rsidRPr="00E023B0" w:rsidRDefault="001E3E90"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009413DF" w:rsidRPr="00E023B0">
        <w:rPr>
          <w:rFonts w:ascii="Times New Roman" w:eastAsia="仿宋" w:hAnsi="Times New Roman" w:cs="Times New Roman"/>
          <w:bCs/>
          <w:color w:val="000000"/>
          <w:szCs w:val="32"/>
          <w:shd w:val="clear" w:color="auto" w:fill="FFFFFF"/>
        </w:rPr>
        <w:t>6</w:t>
      </w:r>
      <w:r w:rsidRPr="00E023B0">
        <w:rPr>
          <w:rFonts w:ascii="Times New Roman" w:eastAsia="仿宋" w:hAnsi="Times New Roman" w:cs="Times New Roman" w:hint="eastAsia"/>
          <w:bCs/>
          <w:color w:val="000000"/>
          <w:szCs w:val="32"/>
          <w:shd w:val="clear" w:color="auto" w:fill="FFFFFF"/>
        </w:rPr>
        <w:t>）国际学术会议获最佳论文奖，</w:t>
      </w:r>
      <w:r w:rsidRPr="00E023B0">
        <w:rPr>
          <w:rFonts w:ascii="Times New Roman" w:eastAsia="仿宋" w:hAnsi="Times New Roman" w:cs="Times New Roman"/>
          <w:bCs/>
          <w:color w:val="000000"/>
          <w:szCs w:val="32"/>
          <w:shd w:val="clear" w:color="auto" w:fill="FFFFFF"/>
        </w:rPr>
        <w:t>10</w:t>
      </w:r>
      <w:r w:rsidRPr="00E023B0">
        <w:rPr>
          <w:rFonts w:ascii="Times New Roman" w:eastAsia="仿宋" w:hAnsi="Times New Roman" w:cs="Times New Roman" w:hint="eastAsia"/>
          <w:bCs/>
          <w:color w:val="000000"/>
          <w:szCs w:val="32"/>
          <w:shd w:val="clear" w:color="auto" w:fill="FFFFFF"/>
        </w:rPr>
        <w:t>分。</w:t>
      </w:r>
    </w:p>
    <w:p w14:paraId="2688E000" w14:textId="03A9BD71" w:rsidR="001E3E90" w:rsidRPr="00E023B0" w:rsidRDefault="001E3E90"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lastRenderedPageBreak/>
        <w:t>（</w:t>
      </w:r>
      <w:r w:rsidR="009413DF" w:rsidRPr="00E023B0">
        <w:rPr>
          <w:rFonts w:ascii="Times New Roman" w:eastAsia="仿宋" w:hAnsi="Times New Roman" w:cs="Times New Roman"/>
          <w:bCs/>
          <w:color w:val="000000"/>
          <w:szCs w:val="32"/>
          <w:shd w:val="clear" w:color="auto" w:fill="FFFFFF"/>
        </w:rPr>
        <w:t>7</w:t>
      </w:r>
      <w:r w:rsidRPr="00E023B0">
        <w:rPr>
          <w:rFonts w:ascii="Times New Roman" w:eastAsia="仿宋" w:hAnsi="Times New Roman" w:cs="Times New Roman" w:hint="eastAsia"/>
          <w:bCs/>
          <w:color w:val="000000"/>
          <w:szCs w:val="32"/>
          <w:shd w:val="clear" w:color="auto" w:fill="FFFFFF"/>
        </w:rPr>
        <w:t>）全国博士生学术论坛优秀论文，</w:t>
      </w:r>
      <w:r w:rsidRPr="00E023B0">
        <w:rPr>
          <w:rFonts w:ascii="Times New Roman" w:eastAsia="仿宋" w:hAnsi="Times New Roman" w:cs="Times New Roman"/>
          <w:bCs/>
          <w:color w:val="000000"/>
          <w:szCs w:val="32"/>
          <w:shd w:val="clear" w:color="auto" w:fill="FFFFFF"/>
        </w:rPr>
        <w:t>10</w:t>
      </w:r>
      <w:r w:rsidRPr="00E023B0">
        <w:rPr>
          <w:rFonts w:ascii="Times New Roman" w:eastAsia="仿宋" w:hAnsi="Times New Roman" w:cs="Times New Roman" w:hint="eastAsia"/>
          <w:bCs/>
          <w:color w:val="000000"/>
          <w:szCs w:val="32"/>
          <w:shd w:val="clear" w:color="auto" w:fill="FFFFFF"/>
        </w:rPr>
        <w:t>分。</w:t>
      </w:r>
    </w:p>
    <w:p w14:paraId="21D542D6" w14:textId="360B0101" w:rsidR="009413DF" w:rsidRPr="00E023B0" w:rsidRDefault="009413DF"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hint="eastAsia"/>
          <w:bCs/>
          <w:color w:val="000000"/>
          <w:szCs w:val="32"/>
          <w:shd w:val="clear" w:color="auto" w:fill="FFFFFF"/>
        </w:rPr>
        <w:t>8</w:t>
      </w:r>
      <w:r w:rsidRPr="00E023B0">
        <w:rPr>
          <w:rFonts w:ascii="Times New Roman" w:eastAsia="仿宋" w:hAnsi="Times New Roman" w:cs="Times New Roman" w:hint="eastAsia"/>
          <w:bCs/>
          <w:color w:val="000000"/>
          <w:szCs w:val="32"/>
          <w:shd w:val="clear" w:color="auto" w:fill="FFFFFF"/>
        </w:rPr>
        <w:t>）</w:t>
      </w:r>
      <w:r w:rsidRPr="006A74A7">
        <w:rPr>
          <w:rFonts w:ascii="Times New Roman" w:eastAsia="仿宋" w:hAnsi="Times New Roman" w:cs="Times New Roman"/>
          <w:bCs/>
          <w:color w:val="000000"/>
          <w:szCs w:val="32"/>
          <w:shd w:val="clear" w:color="auto" w:fill="FFFFFF"/>
        </w:rPr>
        <w:t>EI</w:t>
      </w:r>
      <w:r w:rsidRPr="006A74A7">
        <w:rPr>
          <w:rFonts w:ascii="Times New Roman" w:eastAsia="仿宋" w:hAnsi="Times New Roman" w:cs="Times New Roman" w:hint="eastAsia"/>
          <w:bCs/>
          <w:color w:val="000000"/>
          <w:szCs w:val="32"/>
          <w:shd w:val="clear" w:color="auto" w:fill="FFFFFF"/>
        </w:rPr>
        <w:t>期刊论文，</w:t>
      </w:r>
      <w:r w:rsidRPr="006A74A7">
        <w:rPr>
          <w:rFonts w:ascii="Times New Roman" w:eastAsia="仿宋" w:hAnsi="Times New Roman" w:cs="Times New Roman"/>
          <w:bCs/>
          <w:color w:val="000000"/>
          <w:szCs w:val="32"/>
          <w:shd w:val="clear" w:color="auto" w:fill="FFFFFF"/>
        </w:rPr>
        <w:t>8</w:t>
      </w:r>
      <w:r w:rsidRPr="006A74A7">
        <w:rPr>
          <w:rFonts w:ascii="Times New Roman" w:eastAsia="仿宋" w:hAnsi="Times New Roman" w:cs="Times New Roman" w:hint="eastAsia"/>
          <w:bCs/>
          <w:color w:val="000000"/>
          <w:szCs w:val="32"/>
          <w:shd w:val="clear" w:color="auto" w:fill="FFFFFF"/>
        </w:rPr>
        <w:t>分。</w:t>
      </w:r>
    </w:p>
    <w:p w14:paraId="6C0619D8" w14:textId="6C58B21B" w:rsidR="001E3E90" w:rsidRPr="00E023B0" w:rsidRDefault="001E3E90"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009413DF" w:rsidRPr="00E023B0">
        <w:rPr>
          <w:rFonts w:ascii="Times New Roman" w:eastAsia="仿宋" w:hAnsi="Times New Roman" w:cs="Times New Roman"/>
          <w:bCs/>
          <w:color w:val="000000"/>
          <w:szCs w:val="32"/>
          <w:shd w:val="clear" w:color="auto" w:fill="FFFFFF"/>
        </w:rPr>
        <w:t>9</w:t>
      </w:r>
      <w:r w:rsidRPr="00E023B0">
        <w:rPr>
          <w:rFonts w:ascii="Times New Roman" w:eastAsia="仿宋" w:hAnsi="Times New Roman" w:cs="Times New Roman" w:hint="eastAsia"/>
          <w:bCs/>
          <w:color w:val="000000"/>
          <w:szCs w:val="32"/>
          <w:shd w:val="clear" w:color="auto" w:fill="FFFFFF"/>
        </w:rPr>
        <w:t>）国际会议和国内核心期刊发表论文，</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hint="eastAsia"/>
          <w:bCs/>
          <w:color w:val="000000"/>
          <w:szCs w:val="32"/>
          <w:shd w:val="clear" w:color="auto" w:fill="FFFFFF"/>
        </w:rPr>
        <w:t>分。</w:t>
      </w:r>
    </w:p>
    <w:p w14:paraId="411A5600" w14:textId="52296D24" w:rsidR="001E3E90" w:rsidRPr="00E023B0" w:rsidRDefault="001E3E90"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009413DF" w:rsidRPr="00E023B0">
        <w:rPr>
          <w:rFonts w:ascii="Times New Roman" w:eastAsia="仿宋" w:hAnsi="Times New Roman" w:cs="Times New Roman"/>
          <w:bCs/>
          <w:color w:val="000000"/>
          <w:szCs w:val="32"/>
          <w:shd w:val="clear" w:color="auto" w:fill="FFFFFF"/>
        </w:rPr>
        <w:t>10</w:t>
      </w:r>
      <w:r w:rsidRPr="00E023B0">
        <w:rPr>
          <w:rFonts w:ascii="Times New Roman" w:eastAsia="仿宋" w:hAnsi="Times New Roman" w:cs="Times New Roman" w:hint="eastAsia"/>
          <w:bCs/>
          <w:color w:val="000000"/>
          <w:szCs w:val="32"/>
          <w:shd w:val="clear" w:color="auto" w:fill="FFFFFF"/>
        </w:rPr>
        <w:t>）国内会议和其他学术刊物发表论文，</w:t>
      </w:r>
      <w:r w:rsidRPr="00E023B0">
        <w:rPr>
          <w:rFonts w:ascii="Times New Roman" w:eastAsia="仿宋" w:hAnsi="Times New Roman" w:cs="Times New Roman"/>
          <w:bCs/>
          <w:color w:val="000000"/>
          <w:szCs w:val="32"/>
          <w:shd w:val="clear" w:color="auto" w:fill="FFFFFF"/>
        </w:rPr>
        <w:t>2</w:t>
      </w:r>
      <w:r w:rsidRPr="00E023B0">
        <w:rPr>
          <w:rFonts w:ascii="Times New Roman" w:eastAsia="仿宋" w:hAnsi="Times New Roman" w:cs="Times New Roman" w:hint="eastAsia"/>
          <w:bCs/>
          <w:color w:val="000000"/>
          <w:szCs w:val="32"/>
          <w:shd w:val="clear" w:color="auto" w:fill="FFFFFF"/>
        </w:rPr>
        <w:t>分。</w:t>
      </w:r>
    </w:p>
    <w:p w14:paraId="41068B6E" w14:textId="77777777" w:rsidR="00BA590D" w:rsidRPr="00E023B0" w:rsidRDefault="00BA590D"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b/>
          <w:color w:val="000000"/>
          <w:szCs w:val="32"/>
          <w:shd w:val="clear" w:color="auto" w:fill="FFFFFF"/>
        </w:rPr>
        <w:t>说明：</w:t>
      </w:r>
    </w:p>
    <w:p w14:paraId="66EE913F" w14:textId="26825B00"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1</w:t>
      </w:r>
      <w:r w:rsidRPr="00E023B0">
        <w:rPr>
          <w:rFonts w:ascii="Times New Roman" w:eastAsia="仿宋" w:hAnsi="Times New Roman" w:cs="Times New Roman"/>
          <w:bCs/>
          <w:color w:val="000000"/>
          <w:szCs w:val="32"/>
          <w:shd w:val="clear" w:color="auto" w:fill="FFFFFF"/>
        </w:rPr>
        <w:t>）适用于学生为第一作者，或者导师为第一作者时学生为第二作者且作者单位为北京理工大学；</w:t>
      </w:r>
      <w:r w:rsidR="009F23D6" w:rsidRPr="00E023B0">
        <w:rPr>
          <w:rFonts w:ascii="Times New Roman" w:eastAsia="仿宋" w:hAnsi="Times New Roman" w:cs="Times New Roman" w:hint="eastAsia"/>
          <w:bCs/>
          <w:color w:val="000000"/>
          <w:szCs w:val="32"/>
          <w:shd w:val="clear" w:color="auto" w:fill="FFFFFF"/>
        </w:rPr>
        <w:t>学生为第二作者</w:t>
      </w:r>
      <w:r w:rsidR="00F90C7D" w:rsidRPr="00E023B0">
        <w:rPr>
          <w:rFonts w:ascii="Times New Roman" w:eastAsia="仿宋" w:hAnsi="Times New Roman" w:cs="Times New Roman" w:hint="eastAsia"/>
          <w:bCs/>
          <w:color w:val="000000"/>
          <w:szCs w:val="32"/>
          <w:shd w:val="clear" w:color="auto" w:fill="FFFFFF"/>
        </w:rPr>
        <w:t>，且第一作者不是该生导师时，</w:t>
      </w:r>
      <w:r w:rsidR="009F23D6" w:rsidRPr="00E023B0">
        <w:rPr>
          <w:rFonts w:ascii="Times New Roman" w:eastAsia="仿宋" w:hAnsi="Times New Roman" w:cs="Times New Roman" w:hint="eastAsia"/>
          <w:bCs/>
          <w:color w:val="000000"/>
          <w:szCs w:val="32"/>
          <w:shd w:val="clear" w:color="auto" w:fill="FFFFFF"/>
        </w:rPr>
        <w:t>基础得分乘以</w:t>
      </w:r>
      <w:r w:rsidR="009F23D6" w:rsidRPr="006A74A7">
        <w:rPr>
          <w:rFonts w:ascii="Times New Roman" w:eastAsia="仿宋" w:hAnsi="Times New Roman" w:cs="Times New Roman" w:hint="eastAsia"/>
          <w:bCs/>
          <w:color w:val="000000"/>
          <w:szCs w:val="32"/>
          <w:shd w:val="clear" w:color="auto" w:fill="FFFFFF"/>
        </w:rPr>
        <w:t>系数</w:t>
      </w:r>
      <w:r w:rsidR="009413DF" w:rsidRPr="006A74A7">
        <w:rPr>
          <w:rFonts w:ascii="Times New Roman" w:eastAsia="仿宋" w:hAnsi="Times New Roman" w:cs="Times New Roman"/>
          <w:bCs/>
          <w:color w:val="000000"/>
          <w:szCs w:val="32"/>
          <w:shd w:val="clear" w:color="auto" w:fill="FFFFFF"/>
        </w:rPr>
        <w:t>0.2</w:t>
      </w:r>
      <w:r w:rsidR="009F23D6" w:rsidRPr="00E023B0">
        <w:rPr>
          <w:rFonts w:ascii="Times New Roman" w:eastAsia="仿宋" w:hAnsi="Times New Roman" w:cs="Times New Roman" w:hint="eastAsia"/>
          <w:bCs/>
          <w:color w:val="000000"/>
          <w:szCs w:val="32"/>
          <w:shd w:val="clear" w:color="auto" w:fill="FFFFFF"/>
        </w:rPr>
        <w:t>。</w:t>
      </w:r>
    </w:p>
    <w:p w14:paraId="69470D74" w14:textId="6BBAAA39"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2</w:t>
      </w:r>
      <w:r w:rsidRPr="00E023B0">
        <w:rPr>
          <w:rFonts w:ascii="Times New Roman" w:eastAsia="仿宋" w:hAnsi="Times New Roman" w:cs="Times New Roman"/>
          <w:bCs/>
          <w:color w:val="000000"/>
          <w:szCs w:val="32"/>
          <w:shd w:val="clear" w:color="auto" w:fill="FFFFFF"/>
        </w:rPr>
        <w:t>）</w:t>
      </w:r>
      <w:r w:rsidR="00E035C8" w:rsidRPr="00E023B0">
        <w:rPr>
          <w:rFonts w:ascii="Times New Roman" w:eastAsia="仿宋" w:hAnsi="Times New Roman" w:cs="Times New Roman"/>
          <w:bCs/>
          <w:color w:val="000000"/>
          <w:szCs w:val="32"/>
          <w:shd w:val="clear" w:color="auto" w:fill="FFFFFF"/>
        </w:rPr>
        <w:t>共同第一作者或并列第一作者的论文，可视为</w:t>
      </w:r>
      <w:r w:rsidR="00E035C8" w:rsidRPr="00E023B0">
        <w:rPr>
          <w:rFonts w:ascii="Times New Roman" w:eastAsia="仿宋" w:hAnsi="Times New Roman" w:cs="Times New Roman"/>
          <w:bCs/>
          <w:color w:val="000000"/>
          <w:szCs w:val="32"/>
          <w:shd w:val="clear" w:color="auto" w:fill="FFFFFF"/>
        </w:rPr>
        <w:t>1/N</w:t>
      </w:r>
      <w:r w:rsidR="00E035C8" w:rsidRPr="00E023B0">
        <w:rPr>
          <w:rFonts w:ascii="Times New Roman" w:eastAsia="仿宋" w:hAnsi="Times New Roman" w:cs="Times New Roman"/>
          <w:bCs/>
          <w:color w:val="000000"/>
          <w:szCs w:val="32"/>
          <w:shd w:val="clear" w:color="auto" w:fill="FFFFFF"/>
        </w:rPr>
        <w:t>篇论文（</w:t>
      </w:r>
      <w:r w:rsidR="00E035C8" w:rsidRPr="00E023B0">
        <w:rPr>
          <w:rFonts w:ascii="Times New Roman" w:eastAsia="仿宋" w:hAnsi="Times New Roman" w:cs="Times New Roman"/>
          <w:bCs/>
          <w:color w:val="000000"/>
          <w:szCs w:val="32"/>
          <w:shd w:val="clear" w:color="auto" w:fill="FFFFFF"/>
        </w:rPr>
        <w:t>N</w:t>
      </w:r>
      <w:r w:rsidR="00E035C8" w:rsidRPr="00E023B0">
        <w:rPr>
          <w:rFonts w:ascii="Times New Roman" w:eastAsia="仿宋" w:hAnsi="Times New Roman" w:cs="Times New Roman"/>
          <w:bCs/>
          <w:color w:val="000000"/>
          <w:szCs w:val="32"/>
          <w:shd w:val="clear" w:color="auto" w:fill="FFFFFF"/>
        </w:rPr>
        <w:t>为共同第一作者或并列第一作者</w:t>
      </w:r>
      <w:r w:rsidR="00CC3420" w:rsidRPr="00E023B0">
        <w:rPr>
          <w:rFonts w:ascii="Times New Roman" w:eastAsia="仿宋" w:hAnsi="Times New Roman" w:cs="Times New Roman" w:hint="eastAsia"/>
          <w:bCs/>
          <w:color w:val="000000"/>
          <w:szCs w:val="32"/>
          <w:shd w:val="clear" w:color="auto" w:fill="FFFFFF"/>
        </w:rPr>
        <w:t>且</w:t>
      </w:r>
      <w:r w:rsidR="00E035C8" w:rsidRPr="00E023B0">
        <w:rPr>
          <w:rFonts w:ascii="Times New Roman" w:eastAsia="仿宋" w:hAnsi="Times New Roman" w:cs="Times New Roman" w:hint="eastAsia"/>
          <w:bCs/>
          <w:color w:val="000000"/>
          <w:szCs w:val="32"/>
          <w:shd w:val="clear" w:color="auto" w:fill="FFFFFF"/>
        </w:rPr>
        <w:t>单位为北京理工大学</w:t>
      </w:r>
      <w:r w:rsidR="00E035C8" w:rsidRPr="00E023B0">
        <w:rPr>
          <w:rFonts w:ascii="Times New Roman" w:eastAsia="仿宋" w:hAnsi="Times New Roman" w:cs="Times New Roman"/>
          <w:bCs/>
          <w:color w:val="000000"/>
          <w:szCs w:val="32"/>
          <w:shd w:val="clear" w:color="auto" w:fill="FFFFFF"/>
        </w:rPr>
        <w:t>的人数）</w:t>
      </w:r>
      <w:r w:rsidR="00E035C8" w:rsidRPr="00E023B0">
        <w:rPr>
          <w:rFonts w:ascii="Times New Roman" w:eastAsia="仿宋" w:hAnsi="Times New Roman" w:cs="Times New Roman" w:hint="eastAsia"/>
          <w:bCs/>
          <w:color w:val="000000"/>
          <w:szCs w:val="32"/>
          <w:shd w:val="clear" w:color="auto" w:fill="FFFFFF"/>
        </w:rPr>
        <w:t>；</w:t>
      </w:r>
    </w:p>
    <w:p w14:paraId="3B6405D3" w14:textId="77777777" w:rsidR="00F07F3C"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3</w:t>
      </w:r>
      <w:r w:rsidRPr="00E023B0">
        <w:rPr>
          <w:rFonts w:ascii="Times New Roman" w:eastAsia="仿宋" w:hAnsi="Times New Roman" w:cs="Times New Roman"/>
          <w:bCs/>
          <w:color w:val="000000"/>
          <w:szCs w:val="32"/>
          <w:shd w:val="clear" w:color="auto" w:fill="FFFFFF"/>
        </w:rPr>
        <w:t>）发表多篇论文，分值累加；</w:t>
      </w:r>
    </w:p>
    <w:p w14:paraId="070E69CC" w14:textId="053353E4"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4</w:t>
      </w:r>
      <w:r w:rsidRPr="00E023B0">
        <w:rPr>
          <w:rFonts w:ascii="Times New Roman" w:eastAsia="仿宋" w:hAnsi="Times New Roman" w:cs="Times New Roman"/>
          <w:bCs/>
          <w:color w:val="000000"/>
          <w:szCs w:val="32"/>
          <w:shd w:val="clear" w:color="auto" w:fill="FFFFFF"/>
        </w:rPr>
        <w:t>）顶级重要期刊划分原则上参见附件</w:t>
      </w:r>
      <w:r w:rsidR="00A72CCB"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w:t>
      </w:r>
      <w:r w:rsidR="00E5148B" w:rsidRPr="00E023B0">
        <w:rPr>
          <w:rFonts w:ascii="Times New Roman" w:eastAsia="仿宋" w:hAnsi="Times New Roman" w:cs="Times New Roman" w:hint="eastAsia"/>
          <w:bCs/>
          <w:color w:val="000000"/>
          <w:szCs w:val="32"/>
          <w:shd w:val="clear" w:color="auto" w:fill="FFFFFF"/>
        </w:rPr>
        <w:t>信息学部</w:t>
      </w:r>
      <w:r w:rsidR="00E5148B" w:rsidRPr="00E023B0">
        <w:rPr>
          <w:rFonts w:ascii="Times New Roman" w:eastAsia="仿宋" w:hAnsi="Times New Roman" w:cs="Times New Roman" w:hint="eastAsia"/>
          <w:bCs/>
          <w:color w:val="000000"/>
          <w:szCs w:val="32"/>
          <w:shd w:val="clear" w:color="auto" w:fill="FFFFFF"/>
        </w:rPr>
        <w:t>2</w:t>
      </w:r>
      <w:r w:rsidR="00E5148B" w:rsidRPr="00E023B0">
        <w:rPr>
          <w:rFonts w:ascii="Times New Roman" w:eastAsia="仿宋" w:hAnsi="Times New Roman" w:cs="Times New Roman"/>
          <w:bCs/>
          <w:color w:val="000000"/>
          <w:szCs w:val="32"/>
          <w:shd w:val="clear" w:color="auto" w:fill="FFFFFF"/>
        </w:rPr>
        <w:t>019</w:t>
      </w:r>
      <w:r w:rsidR="00E5148B" w:rsidRPr="00E023B0">
        <w:rPr>
          <w:rFonts w:ascii="Times New Roman" w:eastAsia="仿宋" w:hAnsi="Times New Roman" w:cs="Times New Roman" w:hint="eastAsia"/>
          <w:bCs/>
          <w:color w:val="000000"/>
          <w:szCs w:val="32"/>
          <w:shd w:val="clear" w:color="auto" w:fill="FFFFFF"/>
        </w:rPr>
        <w:t>重点期刊目录</w:t>
      </w:r>
      <w:r w:rsidRPr="00E023B0">
        <w:rPr>
          <w:rFonts w:ascii="Times New Roman" w:eastAsia="仿宋" w:hAnsi="Times New Roman" w:cs="Times New Roman"/>
          <w:bCs/>
          <w:color w:val="000000"/>
          <w:szCs w:val="32"/>
          <w:shd w:val="clear" w:color="auto" w:fill="FFFFFF"/>
        </w:rPr>
        <w:t>》及中国科学院其他学科期刊分区，</w:t>
      </w:r>
      <w:r w:rsidR="00E5148B" w:rsidRPr="00E023B0">
        <w:rPr>
          <w:rFonts w:ascii="Times New Roman" w:eastAsia="仿宋" w:hAnsi="Times New Roman" w:cs="Times New Roman" w:hint="eastAsia"/>
          <w:bCs/>
          <w:color w:val="000000"/>
          <w:szCs w:val="32"/>
          <w:shd w:val="clear" w:color="auto" w:fill="FFFFFF"/>
        </w:rPr>
        <w:t>重点期刊目录信息学部内互认，</w:t>
      </w:r>
      <w:r w:rsidRPr="00E023B0">
        <w:rPr>
          <w:rFonts w:ascii="Times New Roman" w:eastAsia="仿宋" w:hAnsi="Times New Roman" w:cs="Times New Roman"/>
          <w:bCs/>
          <w:color w:val="000000"/>
          <w:szCs w:val="32"/>
          <w:shd w:val="clear" w:color="auto" w:fill="FFFFFF"/>
        </w:rPr>
        <w:t>最终结果由学院评审委员会审定。</w:t>
      </w:r>
    </w:p>
    <w:p w14:paraId="4EFD7958" w14:textId="049C01C6"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）发表高被引论文者，在评定奖学金时采取优先原则。</w:t>
      </w:r>
    </w:p>
    <w:p w14:paraId="6D2514AF" w14:textId="415822DF" w:rsidR="00BA590D" w:rsidRPr="00E023B0" w:rsidRDefault="00BA590D"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b/>
          <w:color w:val="000000"/>
          <w:szCs w:val="32"/>
          <w:shd w:val="clear" w:color="auto" w:fill="FFFFFF"/>
        </w:rPr>
        <w:t>2.</w:t>
      </w:r>
      <w:r w:rsidRPr="00E023B0">
        <w:rPr>
          <w:rFonts w:ascii="Times New Roman" w:eastAsia="仿宋" w:hAnsi="Times New Roman" w:cs="Times New Roman"/>
          <w:b/>
          <w:color w:val="000000"/>
          <w:szCs w:val="32"/>
          <w:shd w:val="clear" w:color="auto" w:fill="FFFFFF"/>
        </w:rPr>
        <w:t>科技奖励</w:t>
      </w:r>
    </w:p>
    <w:p w14:paraId="298D0935" w14:textId="23E74BB9" w:rsidR="007C3E5D" w:rsidRPr="00E023B0" w:rsidRDefault="007C3E5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第一至第十排位顺序，分值分别为</w:t>
      </w:r>
      <w:r w:rsidRPr="00E023B0">
        <w:rPr>
          <w:rFonts w:ascii="Times New Roman" w:eastAsia="仿宋" w:hAnsi="Times New Roman" w:cs="Times New Roman"/>
          <w:bCs/>
          <w:color w:val="000000"/>
          <w:szCs w:val="32"/>
          <w:shd w:val="clear" w:color="auto" w:fill="FFFFFF"/>
        </w:rPr>
        <w:t>40</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30</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20</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10</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分；</w:t>
      </w:r>
    </w:p>
    <w:p w14:paraId="725D1903" w14:textId="77777777" w:rsidR="00BA590D" w:rsidRPr="00E023B0" w:rsidRDefault="00BA590D"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b/>
          <w:color w:val="000000"/>
          <w:szCs w:val="32"/>
          <w:shd w:val="clear" w:color="auto" w:fill="FFFFFF"/>
        </w:rPr>
        <w:t>说明：</w:t>
      </w:r>
    </w:p>
    <w:p w14:paraId="183C1DCB" w14:textId="228F6D81" w:rsidR="00BA590D" w:rsidRPr="00E023B0" w:rsidRDefault="007C3E5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hint="eastAsia"/>
          <w:bCs/>
          <w:color w:val="000000"/>
          <w:szCs w:val="32"/>
          <w:shd w:val="clear" w:color="auto" w:fill="FFFFFF"/>
        </w:rPr>
        <w:t>1</w:t>
      </w:r>
      <w:r w:rsidRPr="00E023B0">
        <w:rPr>
          <w:rFonts w:ascii="Times New Roman" w:eastAsia="仿宋" w:hAnsi="Times New Roman" w:cs="Times New Roman" w:hint="eastAsia"/>
          <w:bCs/>
          <w:color w:val="000000"/>
          <w:szCs w:val="32"/>
          <w:shd w:val="clear" w:color="auto" w:fill="FFFFFF"/>
        </w:rPr>
        <w:t>）</w:t>
      </w:r>
      <w:r w:rsidR="00BA590D" w:rsidRPr="00E023B0">
        <w:rPr>
          <w:rFonts w:ascii="Times New Roman" w:eastAsia="仿宋" w:hAnsi="Times New Roman" w:cs="Times New Roman"/>
          <w:bCs/>
          <w:color w:val="000000"/>
          <w:szCs w:val="32"/>
          <w:shd w:val="clear" w:color="auto" w:fill="FFFFFF"/>
        </w:rPr>
        <w:t>获奖单位需为北京理工大学。如果同一科技成果获多项奖励，以最高奖进行计算。</w:t>
      </w:r>
    </w:p>
    <w:p w14:paraId="7368A9E1" w14:textId="5904B02B" w:rsidR="007C3E5D" w:rsidRPr="00E023B0" w:rsidRDefault="007C3E5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lastRenderedPageBreak/>
        <w:t>（</w:t>
      </w:r>
      <w:r w:rsidRPr="00E023B0">
        <w:rPr>
          <w:rFonts w:ascii="Times New Roman" w:eastAsia="仿宋" w:hAnsi="Times New Roman" w:cs="Times New Roman" w:hint="eastAsia"/>
          <w:bCs/>
          <w:color w:val="000000"/>
          <w:szCs w:val="32"/>
          <w:shd w:val="clear" w:color="auto" w:fill="FFFFFF"/>
        </w:rPr>
        <w:t>2</w:t>
      </w:r>
      <w:r w:rsidRPr="00E023B0">
        <w:rPr>
          <w:rFonts w:ascii="Times New Roman" w:eastAsia="仿宋" w:hAnsi="Times New Roman" w:cs="Times New Roman" w:hint="eastAsia"/>
          <w:bCs/>
          <w:color w:val="000000"/>
          <w:szCs w:val="32"/>
          <w:shd w:val="clear" w:color="auto" w:fill="FFFFFF"/>
        </w:rPr>
        <w:t>）计算具体分数时，国家级一等奖系数乘</w:t>
      </w:r>
      <w:r w:rsidRPr="00E023B0">
        <w:rPr>
          <w:rFonts w:ascii="Times New Roman" w:eastAsia="仿宋" w:hAnsi="Times New Roman" w:cs="Times New Roman" w:hint="eastAsia"/>
          <w:bCs/>
          <w:color w:val="000000"/>
          <w:szCs w:val="32"/>
          <w:shd w:val="clear" w:color="auto" w:fill="FFFFFF"/>
        </w:rPr>
        <w:t>5</w:t>
      </w:r>
      <w:r w:rsidRPr="00E023B0">
        <w:rPr>
          <w:rFonts w:ascii="Times New Roman" w:eastAsia="仿宋" w:hAnsi="Times New Roman" w:cs="Times New Roman" w:hint="eastAsia"/>
          <w:bCs/>
          <w:color w:val="000000"/>
          <w:szCs w:val="32"/>
          <w:shd w:val="clear" w:color="auto" w:fill="FFFFFF"/>
        </w:rPr>
        <w:t>，国家级二等奖系数乘</w:t>
      </w:r>
      <w:r w:rsidRPr="00E023B0">
        <w:rPr>
          <w:rFonts w:ascii="Times New Roman" w:eastAsia="仿宋" w:hAnsi="Times New Roman" w:cs="Times New Roman" w:hint="eastAsia"/>
          <w:bCs/>
          <w:color w:val="000000"/>
          <w:szCs w:val="32"/>
          <w:shd w:val="clear" w:color="auto" w:fill="FFFFFF"/>
        </w:rPr>
        <w:t>3</w:t>
      </w:r>
      <w:r w:rsidRPr="00E023B0">
        <w:rPr>
          <w:rFonts w:ascii="Times New Roman" w:eastAsia="仿宋" w:hAnsi="Times New Roman" w:cs="Times New Roman" w:hint="eastAsia"/>
          <w:bCs/>
          <w:color w:val="000000"/>
          <w:szCs w:val="32"/>
          <w:shd w:val="clear" w:color="auto" w:fill="FFFFFF"/>
        </w:rPr>
        <w:t>，省部级一等奖系数乘</w:t>
      </w:r>
      <w:r w:rsidRPr="00E023B0">
        <w:rPr>
          <w:rFonts w:ascii="Times New Roman" w:eastAsia="仿宋" w:hAnsi="Times New Roman" w:cs="Times New Roman"/>
          <w:bCs/>
          <w:color w:val="000000"/>
          <w:szCs w:val="32"/>
          <w:shd w:val="clear" w:color="auto" w:fill="FFFFFF"/>
        </w:rPr>
        <w:t>1.5</w:t>
      </w: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省部级二等奖</w:t>
      </w:r>
      <w:r w:rsidRPr="00E023B0">
        <w:rPr>
          <w:rFonts w:ascii="Times New Roman" w:eastAsia="仿宋" w:hAnsi="Times New Roman" w:cs="Times New Roman" w:hint="eastAsia"/>
          <w:bCs/>
          <w:color w:val="000000"/>
          <w:szCs w:val="32"/>
          <w:shd w:val="clear" w:color="auto" w:fill="FFFFFF"/>
        </w:rPr>
        <w:t>系数乘</w:t>
      </w:r>
      <w:r w:rsidRPr="00E023B0">
        <w:rPr>
          <w:rFonts w:ascii="Times New Roman" w:eastAsia="仿宋" w:hAnsi="Times New Roman" w:cs="Times New Roman" w:hint="eastAsia"/>
          <w:bCs/>
          <w:color w:val="000000"/>
          <w:szCs w:val="32"/>
          <w:shd w:val="clear" w:color="auto" w:fill="FFFFFF"/>
        </w:rPr>
        <w:t>1</w:t>
      </w:r>
      <w:r w:rsidRPr="00E023B0">
        <w:rPr>
          <w:rFonts w:ascii="Times New Roman" w:eastAsia="仿宋" w:hAnsi="Times New Roman" w:cs="Times New Roman" w:hint="eastAsia"/>
          <w:bCs/>
          <w:color w:val="000000"/>
          <w:szCs w:val="32"/>
          <w:shd w:val="clear" w:color="auto" w:fill="FFFFFF"/>
        </w:rPr>
        <w:t>，其余等级不计分。</w:t>
      </w:r>
    </w:p>
    <w:p w14:paraId="554FB782" w14:textId="62021CCB" w:rsidR="00BA590D" w:rsidRPr="00E023B0" w:rsidRDefault="00BA590D"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b/>
          <w:color w:val="000000"/>
          <w:szCs w:val="32"/>
          <w:shd w:val="clear" w:color="auto" w:fill="FFFFFF"/>
        </w:rPr>
        <w:t>3</w:t>
      </w:r>
      <w:r w:rsidR="00F607D6" w:rsidRPr="00E023B0">
        <w:rPr>
          <w:rFonts w:ascii="Times New Roman" w:eastAsia="仿宋" w:hAnsi="Times New Roman" w:cs="Times New Roman" w:hint="eastAsia"/>
          <w:b/>
          <w:color w:val="000000"/>
          <w:szCs w:val="32"/>
          <w:shd w:val="clear" w:color="auto" w:fill="FFFFFF"/>
        </w:rPr>
        <w:t>．</w:t>
      </w:r>
      <w:r w:rsidRPr="00E023B0">
        <w:rPr>
          <w:rFonts w:ascii="Times New Roman" w:eastAsia="仿宋" w:hAnsi="Times New Roman" w:cs="Times New Roman"/>
          <w:b/>
          <w:color w:val="000000"/>
          <w:szCs w:val="32"/>
          <w:shd w:val="clear" w:color="auto" w:fill="FFFFFF"/>
        </w:rPr>
        <w:t>撰写专利</w:t>
      </w:r>
      <w:r w:rsidR="007C3E5D" w:rsidRPr="00E023B0">
        <w:rPr>
          <w:rFonts w:ascii="Times New Roman" w:eastAsia="仿宋" w:hAnsi="Times New Roman" w:cs="Times New Roman" w:hint="eastAsia"/>
          <w:b/>
          <w:color w:val="000000"/>
          <w:szCs w:val="32"/>
          <w:shd w:val="clear" w:color="auto" w:fill="FFFFFF"/>
        </w:rPr>
        <w:t>或软著</w:t>
      </w:r>
    </w:p>
    <w:p w14:paraId="6E3FC9FE" w14:textId="61FCE26C"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1</w:t>
      </w:r>
      <w:r w:rsidRPr="00E023B0">
        <w:rPr>
          <w:rFonts w:ascii="Times New Roman" w:eastAsia="仿宋" w:hAnsi="Times New Roman" w:cs="Times New Roman"/>
          <w:bCs/>
          <w:color w:val="000000"/>
          <w:szCs w:val="32"/>
          <w:shd w:val="clear" w:color="auto" w:fill="FFFFFF"/>
        </w:rPr>
        <w:t>）发明专利</w:t>
      </w:r>
    </w:p>
    <w:p w14:paraId="2FF2F627" w14:textId="7589A40E"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发明专利授权后，每项专利，第一</w:t>
      </w:r>
      <w:r w:rsidR="009F23D6" w:rsidRPr="00E023B0">
        <w:rPr>
          <w:rFonts w:ascii="Times New Roman" w:eastAsia="仿宋" w:hAnsi="Times New Roman" w:cs="Times New Roman" w:hint="eastAsia"/>
          <w:bCs/>
          <w:color w:val="000000"/>
          <w:szCs w:val="32"/>
          <w:shd w:val="clear" w:color="auto" w:fill="FFFFFF"/>
        </w:rPr>
        <w:t>、第二</w:t>
      </w:r>
      <w:r w:rsidRPr="00E023B0">
        <w:rPr>
          <w:rFonts w:ascii="Times New Roman" w:eastAsia="仿宋" w:hAnsi="Times New Roman" w:cs="Times New Roman"/>
          <w:bCs/>
          <w:color w:val="000000"/>
          <w:szCs w:val="32"/>
          <w:shd w:val="clear" w:color="auto" w:fill="FFFFFF"/>
        </w:rPr>
        <w:t>发明人按专利发明人排位顺序，分值分别为</w:t>
      </w:r>
      <w:r w:rsidR="00206EA3" w:rsidRPr="00E023B0">
        <w:rPr>
          <w:rFonts w:ascii="Times New Roman" w:eastAsia="仿宋" w:hAnsi="Times New Roman" w:cs="Times New Roman"/>
          <w:bCs/>
          <w:color w:val="000000"/>
          <w:szCs w:val="32"/>
          <w:shd w:val="clear" w:color="auto" w:fill="FFFFFF"/>
        </w:rPr>
        <w:t>20</w:t>
      </w:r>
      <w:r w:rsidRPr="00E023B0">
        <w:rPr>
          <w:rFonts w:ascii="Times New Roman" w:eastAsia="仿宋" w:hAnsi="Times New Roman" w:cs="Times New Roman"/>
          <w:bCs/>
          <w:color w:val="000000"/>
          <w:szCs w:val="32"/>
          <w:shd w:val="clear" w:color="auto" w:fill="FFFFFF"/>
        </w:rPr>
        <w:t>分、</w:t>
      </w:r>
      <w:r w:rsidR="004723F2" w:rsidRPr="006A74A7">
        <w:rPr>
          <w:rFonts w:ascii="Times New Roman" w:eastAsia="仿宋" w:hAnsi="Times New Roman" w:cs="Times New Roman"/>
          <w:bCs/>
          <w:color w:val="000000"/>
          <w:szCs w:val="32"/>
          <w:shd w:val="clear" w:color="auto" w:fill="FFFFFF"/>
        </w:rPr>
        <w:t>5</w:t>
      </w:r>
      <w:r w:rsidRPr="006A74A7">
        <w:rPr>
          <w:rFonts w:ascii="Times New Roman" w:eastAsia="仿宋" w:hAnsi="Times New Roman" w:cs="Times New Roman" w:hint="eastAsia"/>
          <w:bCs/>
          <w:color w:val="000000"/>
          <w:szCs w:val="32"/>
          <w:shd w:val="clear" w:color="auto" w:fill="FFFFFF"/>
        </w:rPr>
        <w:t>分</w:t>
      </w:r>
      <w:r w:rsidR="009F23D6"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发明单位为北京理工大学。</w:t>
      </w:r>
    </w:p>
    <w:p w14:paraId="25B8EBD6" w14:textId="2452DBFC" w:rsidR="00F07F3C"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2</w:t>
      </w:r>
      <w:r w:rsidRPr="00E023B0">
        <w:rPr>
          <w:rFonts w:ascii="Times New Roman" w:eastAsia="仿宋" w:hAnsi="Times New Roman" w:cs="Times New Roman"/>
          <w:bCs/>
          <w:color w:val="000000"/>
          <w:szCs w:val="32"/>
          <w:shd w:val="clear" w:color="auto" w:fill="FFFFFF"/>
        </w:rPr>
        <w:t>）软件著作权</w:t>
      </w:r>
      <w:r w:rsidR="001B0D3B" w:rsidRPr="00E023B0">
        <w:rPr>
          <w:rFonts w:ascii="Times New Roman" w:eastAsia="仿宋" w:hAnsi="Times New Roman" w:cs="Times New Roman" w:hint="eastAsia"/>
          <w:bCs/>
          <w:color w:val="000000"/>
          <w:szCs w:val="32"/>
          <w:shd w:val="clear" w:color="auto" w:fill="FFFFFF"/>
        </w:rPr>
        <w:t>及</w:t>
      </w:r>
      <w:r w:rsidR="001B0D3B" w:rsidRPr="00E023B0">
        <w:rPr>
          <w:rFonts w:ascii="Times New Roman" w:eastAsia="仿宋" w:hAnsi="Times New Roman" w:cs="Times New Roman"/>
          <w:bCs/>
          <w:color w:val="000000"/>
          <w:szCs w:val="32"/>
          <w:shd w:val="clear" w:color="auto" w:fill="FFFFFF"/>
        </w:rPr>
        <w:t>实用新型专利</w:t>
      </w:r>
    </w:p>
    <w:p w14:paraId="19346187" w14:textId="6CC98BBC"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每项软件著作权登记</w:t>
      </w:r>
      <w:r w:rsidR="001B0D3B" w:rsidRPr="00E023B0">
        <w:rPr>
          <w:rFonts w:ascii="Times New Roman" w:eastAsia="仿宋" w:hAnsi="Times New Roman" w:cs="Times New Roman" w:hint="eastAsia"/>
          <w:bCs/>
          <w:color w:val="000000"/>
          <w:szCs w:val="32"/>
          <w:shd w:val="clear" w:color="auto" w:fill="FFFFFF"/>
        </w:rPr>
        <w:t>及</w:t>
      </w:r>
      <w:r w:rsidR="001B0D3B" w:rsidRPr="00E023B0">
        <w:rPr>
          <w:rFonts w:ascii="Times New Roman" w:eastAsia="仿宋" w:hAnsi="Times New Roman" w:cs="Times New Roman"/>
          <w:bCs/>
          <w:color w:val="000000"/>
          <w:szCs w:val="32"/>
          <w:shd w:val="clear" w:color="auto" w:fill="FFFFFF"/>
        </w:rPr>
        <w:t>授权实用新型专利</w:t>
      </w:r>
      <w:r w:rsidRPr="00E023B0">
        <w:rPr>
          <w:rFonts w:ascii="Times New Roman" w:eastAsia="仿宋" w:hAnsi="Times New Roman" w:cs="Times New Roman"/>
          <w:bCs/>
          <w:color w:val="000000"/>
          <w:szCs w:val="32"/>
          <w:shd w:val="clear" w:color="auto" w:fill="FFFFFF"/>
        </w:rPr>
        <w:t>，第一</w:t>
      </w:r>
      <w:r w:rsidR="009F23D6" w:rsidRPr="00E023B0">
        <w:rPr>
          <w:rFonts w:ascii="Times New Roman" w:eastAsia="仿宋" w:hAnsi="Times New Roman" w:cs="Times New Roman" w:hint="eastAsia"/>
          <w:bCs/>
          <w:color w:val="000000"/>
          <w:szCs w:val="32"/>
          <w:shd w:val="clear" w:color="auto" w:fill="FFFFFF"/>
        </w:rPr>
        <w:t>、第二</w:t>
      </w:r>
      <w:r w:rsidR="002245A0" w:rsidRPr="00E023B0">
        <w:rPr>
          <w:rFonts w:ascii="Times New Roman" w:eastAsia="仿宋" w:hAnsi="Times New Roman" w:cs="Times New Roman" w:hint="eastAsia"/>
          <w:bCs/>
          <w:color w:val="000000"/>
          <w:szCs w:val="32"/>
          <w:shd w:val="clear" w:color="auto" w:fill="FFFFFF"/>
        </w:rPr>
        <w:t>发明人</w:t>
      </w:r>
      <w:r w:rsidRPr="00E023B0">
        <w:rPr>
          <w:rFonts w:ascii="Times New Roman" w:eastAsia="仿宋" w:hAnsi="Times New Roman" w:cs="Times New Roman"/>
          <w:bCs/>
          <w:color w:val="000000"/>
          <w:szCs w:val="32"/>
          <w:shd w:val="clear" w:color="auto" w:fill="FFFFFF"/>
        </w:rPr>
        <w:t>按</w:t>
      </w:r>
      <w:r w:rsidR="002245A0" w:rsidRPr="00E023B0">
        <w:rPr>
          <w:rFonts w:ascii="Times New Roman" w:eastAsia="仿宋" w:hAnsi="Times New Roman" w:cs="Times New Roman" w:hint="eastAsia"/>
          <w:bCs/>
          <w:color w:val="000000"/>
          <w:szCs w:val="32"/>
          <w:shd w:val="clear" w:color="auto" w:fill="FFFFFF"/>
        </w:rPr>
        <w:t>发明人</w:t>
      </w:r>
      <w:r w:rsidRPr="00E023B0">
        <w:rPr>
          <w:rFonts w:ascii="Times New Roman" w:eastAsia="仿宋" w:hAnsi="Times New Roman" w:cs="Times New Roman"/>
          <w:bCs/>
          <w:color w:val="000000"/>
          <w:szCs w:val="32"/>
          <w:shd w:val="clear" w:color="auto" w:fill="FFFFFF"/>
        </w:rPr>
        <w:t>排位顺序，</w:t>
      </w:r>
      <w:r w:rsidRPr="00E023B0">
        <w:rPr>
          <w:rFonts w:ascii="Times New Roman" w:eastAsia="仿宋" w:hAnsi="Times New Roman" w:cs="Times New Roman" w:hint="eastAsia"/>
          <w:bCs/>
          <w:color w:val="000000"/>
          <w:szCs w:val="32"/>
          <w:shd w:val="clear" w:color="auto" w:fill="FFFFFF"/>
        </w:rPr>
        <w:t>分值分别赋获得者记</w:t>
      </w:r>
      <w:r w:rsidR="00AC29B0" w:rsidRPr="00E023B0">
        <w:rPr>
          <w:rFonts w:ascii="Times New Roman" w:eastAsia="仿宋" w:hAnsi="Times New Roman" w:cs="Times New Roman"/>
          <w:bCs/>
          <w:color w:val="000000"/>
          <w:szCs w:val="32"/>
          <w:shd w:val="clear" w:color="auto" w:fill="FFFFFF"/>
        </w:rPr>
        <w:t>8</w:t>
      </w:r>
      <w:r w:rsidRPr="00E023B0">
        <w:rPr>
          <w:rFonts w:ascii="Times New Roman" w:eastAsia="仿宋" w:hAnsi="Times New Roman" w:cs="Times New Roman" w:hint="eastAsia"/>
          <w:bCs/>
          <w:color w:val="000000"/>
          <w:szCs w:val="32"/>
          <w:shd w:val="clear" w:color="auto" w:fill="FFFFFF"/>
        </w:rPr>
        <w:t>分、</w:t>
      </w:r>
      <w:r w:rsidR="004723F2" w:rsidRPr="006A74A7">
        <w:rPr>
          <w:rFonts w:ascii="Times New Roman" w:eastAsia="仿宋" w:hAnsi="Times New Roman" w:cs="Times New Roman"/>
          <w:bCs/>
          <w:color w:val="000000"/>
          <w:szCs w:val="32"/>
          <w:shd w:val="clear" w:color="auto" w:fill="FFFFFF"/>
        </w:rPr>
        <w:t>2</w:t>
      </w:r>
      <w:r w:rsidRPr="006A74A7">
        <w:rPr>
          <w:rFonts w:ascii="Times New Roman" w:eastAsia="仿宋" w:hAnsi="Times New Roman" w:cs="Times New Roman" w:hint="eastAsia"/>
          <w:bCs/>
          <w:color w:val="000000"/>
          <w:szCs w:val="32"/>
          <w:shd w:val="clear" w:color="auto" w:fill="FFFFFF"/>
        </w:rPr>
        <w:t>分</w:t>
      </w:r>
      <w:r w:rsidRPr="00E023B0">
        <w:rPr>
          <w:rFonts w:ascii="Times New Roman" w:eastAsia="仿宋" w:hAnsi="Times New Roman" w:cs="Times New Roman"/>
          <w:bCs/>
          <w:color w:val="000000"/>
          <w:szCs w:val="32"/>
          <w:shd w:val="clear" w:color="auto" w:fill="FFFFFF"/>
        </w:rPr>
        <w:t>。</w:t>
      </w:r>
    </w:p>
    <w:p w14:paraId="3FC29E49" w14:textId="422DCB8D" w:rsidR="009F23D6" w:rsidRPr="00E023B0" w:rsidRDefault="009F23D6"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hint="eastAsia"/>
          <w:b/>
          <w:color w:val="000000"/>
          <w:szCs w:val="32"/>
          <w:shd w:val="clear" w:color="auto" w:fill="FFFFFF"/>
        </w:rPr>
        <w:t>说明：</w:t>
      </w:r>
    </w:p>
    <w:p w14:paraId="1F85A8B7" w14:textId="00EEE719" w:rsidR="009F23D6" w:rsidRPr="00E023B0" w:rsidRDefault="007F6F77"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hint="eastAsia"/>
          <w:bCs/>
          <w:color w:val="000000"/>
          <w:szCs w:val="32"/>
          <w:shd w:val="clear" w:color="auto" w:fill="FFFFFF"/>
        </w:rPr>
        <w:t>1</w:t>
      </w:r>
      <w:r w:rsidRPr="00E023B0">
        <w:rPr>
          <w:rFonts w:ascii="Times New Roman" w:eastAsia="仿宋" w:hAnsi="Times New Roman" w:cs="Times New Roman" w:hint="eastAsia"/>
          <w:bCs/>
          <w:color w:val="000000"/>
          <w:szCs w:val="32"/>
          <w:shd w:val="clear" w:color="auto" w:fill="FFFFFF"/>
        </w:rPr>
        <w:t>）</w:t>
      </w:r>
      <w:r w:rsidR="009F23D6" w:rsidRPr="00E023B0">
        <w:rPr>
          <w:rFonts w:ascii="Times New Roman" w:eastAsia="仿宋" w:hAnsi="Times New Roman" w:cs="Times New Roman"/>
          <w:bCs/>
          <w:color w:val="000000"/>
          <w:szCs w:val="32"/>
          <w:shd w:val="clear" w:color="auto" w:fill="FFFFFF"/>
        </w:rPr>
        <w:t>第一</w:t>
      </w:r>
      <w:r w:rsidR="009F23D6" w:rsidRPr="00E023B0">
        <w:rPr>
          <w:rFonts w:ascii="Times New Roman" w:eastAsia="仿宋" w:hAnsi="Times New Roman" w:cs="Times New Roman" w:hint="eastAsia"/>
          <w:bCs/>
          <w:color w:val="000000"/>
          <w:szCs w:val="32"/>
          <w:shd w:val="clear" w:color="auto" w:fill="FFFFFF"/>
        </w:rPr>
        <w:t>发明人</w:t>
      </w:r>
      <w:r w:rsidR="00D43FC0" w:rsidRPr="00E023B0">
        <w:rPr>
          <w:rFonts w:ascii="Times New Roman" w:eastAsia="仿宋" w:hAnsi="Times New Roman" w:cs="Times New Roman" w:hint="eastAsia"/>
          <w:bCs/>
          <w:color w:val="000000"/>
          <w:szCs w:val="32"/>
          <w:shd w:val="clear" w:color="auto" w:fill="FFFFFF"/>
        </w:rPr>
        <w:t>为研究生导师、</w:t>
      </w:r>
      <w:r w:rsidR="009F23D6" w:rsidRPr="00E023B0">
        <w:rPr>
          <w:rFonts w:ascii="Times New Roman" w:eastAsia="仿宋" w:hAnsi="Times New Roman" w:cs="Times New Roman"/>
          <w:bCs/>
          <w:color w:val="000000"/>
          <w:szCs w:val="32"/>
          <w:shd w:val="clear" w:color="auto" w:fill="FFFFFF"/>
        </w:rPr>
        <w:t>第二</w:t>
      </w:r>
      <w:r w:rsidR="009F23D6" w:rsidRPr="00E023B0">
        <w:rPr>
          <w:rFonts w:ascii="Times New Roman" w:eastAsia="仿宋" w:hAnsi="Times New Roman" w:cs="Times New Roman" w:hint="eastAsia"/>
          <w:bCs/>
          <w:color w:val="000000"/>
          <w:szCs w:val="32"/>
          <w:shd w:val="clear" w:color="auto" w:fill="FFFFFF"/>
        </w:rPr>
        <w:t>发明人</w:t>
      </w:r>
      <w:r w:rsidR="00D43FC0" w:rsidRPr="00E023B0">
        <w:rPr>
          <w:rFonts w:ascii="Times New Roman" w:eastAsia="仿宋" w:hAnsi="Times New Roman" w:cs="Times New Roman" w:hint="eastAsia"/>
          <w:bCs/>
          <w:color w:val="000000"/>
          <w:szCs w:val="32"/>
          <w:shd w:val="clear" w:color="auto" w:fill="FFFFFF"/>
        </w:rPr>
        <w:t>为研究生本人的成果（</w:t>
      </w:r>
      <w:r w:rsidR="009F23D6" w:rsidRPr="00E023B0">
        <w:rPr>
          <w:rFonts w:ascii="Times New Roman" w:eastAsia="仿宋" w:hAnsi="Times New Roman" w:cs="Times New Roman"/>
          <w:bCs/>
          <w:color w:val="000000"/>
          <w:szCs w:val="32"/>
          <w:shd w:val="clear" w:color="auto" w:fill="FFFFFF"/>
        </w:rPr>
        <w:t>单位</w:t>
      </w:r>
      <w:r w:rsidR="00D43FC0" w:rsidRPr="00E023B0">
        <w:rPr>
          <w:rFonts w:ascii="Times New Roman" w:eastAsia="仿宋" w:hAnsi="Times New Roman" w:cs="Times New Roman" w:hint="eastAsia"/>
          <w:bCs/>
          <w:color w:val="000000"/>
          <w:szCs w:val="32"/>
          <w:shd w:val="clear" w:color="auto" w:fill="FFFFFF"/>
        </w:rPr>
        <w:t>应</w:t>
      </w:r>
      <w:r w:rsidR="009F23D6" w:rsidRPr="00E023B0">
        <w:rPr>
          <w:rFonts w:ascii="Times New Roman" w:eastAsia="仿宋" w:hAnsi="Times New Roman" w:cs="Times New Roman"/>
          <w:bCs/>
          <w:color w:val="000000"/>
          <w:szCs w:val="32"/>
          <w:shd w:val="clear" w:color="auto" w:fill="FFFFFF"/>
        </w:rPr>
        <w:t>为北京理工大学</w:t>
      </w:r>
      <w:r w:rsidR="00D43FC0" w:rsidRPr="00E023B0">
        <w:rPr>
          <w:rFonts w:ascii="Times New Roman" w:eastAsia="仿宋" w:hAnsi="Times New Roman" w:cs="Times New Roman" w:hint="eastAsia"/>
          <w:bCs/>
          <w:color w:val="000000"/>
          <w:szCs w:val="32"/>
          <w:shd w:val="clear" w:color="auto" w:fill="FFFFFF"/>
        </w:rPr>
        <w:t>）</w:t>
      </w:r>
      <w:r w:rsidR="009F23D6" w:rsidRPr="00E023B0">
        <w:rPr>
          <w:rFonts w:ascii="Times New Roman" w:eastAsia="仿宋" w:hAnsi="Times New Roman" w:cs="Times New Roman" w:hint="eastAsia"/>
          <w:bCs/>
          <w:color w:val="000000"/>
          <w:szCs w:val="32"/>
          <w:shd w:val="clear" w:color="auto" w:fill="FFFFFF"/>
        </w:rPr>
        <w:t>，学生视</w:t>
      </w:r>
      <w:r w:rsidR="00D43FC0" w:rsidRPr="00E023B0">
        <w:rPr>
          <w:rFonts w:ascii="Times New Roman" w:eastAsia="仿宋" w:hAnsi="Times New Roman" w:cs="Times New Roman" w:hint="eastAsia"/>
          <w:bCs/>
          <w:color w:val="000000"/>
          <w:szCs w:val="32"/>
          <w:shd w:val="clear" w:color="auto" w:fill="FFFFFF"/>
        </w:rPr>
        <w:t>同</w:t>
      </w:r>
      <w:r w:rsidR="009F23D6" w:rsidRPr="00E023B0">
        <w:rPr>
          <w:rFonts w:ascii="Times New Roman" w:eastAsia="仿宋" w:hAnsi="Times New Roman" w:cs="Times New Roman" w:hint="eastAsia"/>
          <w:bCs/>
          <w:color w:val="000000"/>
          <w:szCs w:val="32"/>
          <w:shd w:val="clear" w:color="auto" w:fill="FFFFFF"/>
        </w:rPr>
        <w:t>为第一</w:t>
      </w:r>
      <w:r w:rsidR="00D43FC0" w:rsidRPr="00E023B0">
        <w:rPr>
          <w:rFonts w:ascii="Times New Roman" w:eastAsia="仿宋" w:hAnsi="Times New Roman" w:cs="Times New Roman" w:hint="eastAsia"/>
          <w:bCs/>
          <w:color w:val="000000"/>
          <w:szCs w:val="32"/>
          <w:shd w:val="clear" w:color="auto" w:fill="FFFFFF"/>
        </w:rPr>
        <w:t>发明人</w:t>
      </w:r>
      <w:r w:rsidR="009F23D6" w:rsidRPr="00E023B0">
        <w:rPr>
          <w:rFonts w:ascii="Times New Roman" w:eastAsia="仿宋" w:hAnsi="Times New Roman" w:cs="Times New Roman" w:hint="eastAsia"/>
          <w:bCs/>
          <w:color w:val="000000"/>
          <w:szCs w:val="32"/>
          <w:shd w:val="clear" w:color="auto" w:fill="FFFFFF"/>
        </w:rPr>
        <w:t>。</w:t>
      </w:r>
    </w:p>
    <w:p w14:paraId="32322BDA" w14:textId="7BCEEE3C" w:rsidR="007F6F77" w:rsidRPr="00E023B0" w:rsidRDefault="007F6F77"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hint="eastAsia"/>
          <w:bCs/>
          <w:color w:val="000000"/>
          <w:szCs w:val="32"/>
          <w:shd w:val="clear" w:color="auto" w:fill="FFFFFF"/>
        </w:rPr>
        <w:t>2</w:t>
      </w:r>
      <w:r w:rsidRPr="00E023B0">
        <w:rPr>
          <w:rFonts w:ascii="Times New Roman" w:eastAsia="仿宋" w:hAnsi="Times New Roman" w:cs="Times New Roman" w:hint="eastAsia"/>
          <w:bCs/>
          <w:color w:val="000000"/>
          <w:szCs w:val="32"/>
          <w:shd w:val="clear" w:color="auto" w:fill="FFFFFF"/>
        </w:rPr>
        <w:t>）仅受理的发明专利只能作为申请的基础条件，不能作为本细则的加分项目。</w:t>
      </w:r>
    </w:p>
    <w:p w14:paraId="72BAF9B5" w14:textId="752BFF0E" w:rsidR="007F6F77" w:rsidRPr="00E023B0" w:rsidRDefault="007F6F77"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hint="eastAsia"/>
          <w:bCs/>
          <w:color w:val="000000"/>
          <w:szCs w:val="32"/>
          <w:shd w:val="clear" w:color="auto" w:fill="FFFFFF"/>
        </w:rPr>
        <w:t>3</w:t>
      </w:r>
      <w:r w:rsidRPr="00E023B0">
        <w:rPr>
          <w:rFonts w:ascii="Times New Roman" w:eastAsia="仿宋" w:hAnsi="Times New Roman" w:cs="Times New Roman" w:hint="eastAsia"/>
          <w:bCs/>
          <w:color w:val="000000"/>
          <w:szCs w:val="32"/>
          <w:shd w:val="clear" w:color="auto" w:fill="FFFFFF"/>
        </w:rPr>
        <w:t>）软件著作权、实用新型专利的加分项数上限均为</w:t>
      </w:r>
      <w:r w:rsidRPr="00E023B0">
        <w:rPr>
          <w:rFonts w:ascii="Times New Roman" w:eastAsia="仿宋" w:hAnsi="Times New Roman" w:cs="Times New Roman"/>
          <w:bCs/>
          <w:color w:val="000000"/>
          <w:szCs w:val="32"/>
          <w:shd w:val="clear" w:color="auto" w:fill="FFFFFF"/>
        </w:rPr>
        <w:t>2</w:t>
      </w:r>
      <w:r w:rsidRPr="00E023B0">
        <w:rPr>
          <w:rFonts w:ascii="Times New Roman" w:eastAsia="仿宋" w:hAnsi="Times New Roman" w:cs="Times New Roman" w:hint="eastAsia"/>
          <w:bCs/>
          <w:color w:val="000000"/>
          <w:szCs w:val="32"/>
          <w:shd w:val="clear" w:color="auto" w:fill="FFFFFF"/>
        </w:rPr>
        <w:t>项。授权发明专利不受此限制。</w:t>
      </w:r>
    </w:p>
    <w:p w14:paraId="6FA99C83" w14:textId="77777777" w:rsidR="00BA590D" w:rsidRPr="00E023B0" w:rsidRDefault="00BA590D"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b/>
          <w:color w:val="000000"/>
          <w:szCs w:val="32"/>
          <w:shd w:val="clear" w:color="auto" w:fill="FFFFFF"/>
        </w:rPr>
        <w:t>4</w:t>
      </w:r>
      <w:r w:rsidRPr="00E023B0">
        <w:rPr>
          <w:rFonts w:ascii="Times New Roman" w:eastAsia="仿宋" w:hAnsi="Times New Roman" w:cs="Times New Roman"/>
          <w:b/>
          <w:color w:val="000000"/>
          <w:szCs w:val="32"/>
          <w:shd w:val="clear" w:color="auto" w:fill="FFFFFF"/>
        </w:rPr>
        <w:t>．编写著作</w:t>
      </w:r>
    </w:p>
    <w:p w14:paraId="37986758" w14:textId="77777777" w:rsidR="004723F2" w:rsidRPr="00E023B0" w:rsidRDefault="004723F2" w:rsidP="009413DF">
      <w:pPr>
        <w:autoSpaceDE w:val="0"/>
        <w:autoSpaceDN w:val="0"/>
        <w:adjustRightInd w:val="0"/>
        <w:spacing w:line="240" w:lineRule="auto"/>
        <w:ind w:firstLineChars="200" w:firstLine="640"/>
        <w:rPr>
          <w:rFonts w:ascii="Times New Roman" w:eastAsia="仿宋" w:hAnsi="Times New Roman" w:cs="Times New Roman"/>
          <w:kern w:val="0"/>
          <w:szCs w:val="32"/>
        </w:rPr>
      </w:pPr>
      <w:r w:rsidRPr="00E023B0">
        <w:rPr>
          <w:rFonts w:ascii="Times New Roman" w:eastAsia="仿宋" w:hAnsi="Times New Roman" w:cs="Times New Roman" w:hint="eastAsia"/>
          <w:kern w:val="0"/>
          <w:szCs w:val="32"/>
        </w:rPr>
        <w:t>按照作者排序，依次按照</w:t>
      </w:r>
      <w:r w:rsidRPr="00E023B0">
        <w:rPr>
          <w:rFonts w:ascii="Times New Roman" w:eastAsia="仿宋" w:hAnsi="Times New Roman" w:cs="Times New Roman"/>
          <w:kern w:val="0"/>
          <w:szCs w:val="32"/>
        </w:rPr>
        <w:t>30</w:t>
      </w:r>
      <w:r w:rsidRPr="00E023B0">
        <w:rPr>
          <w:rFonts w:ascii="Times New Roman" w:eastAsia="仿宋" w:hAnsi="Times New Roman" w:cs="Times New Roman" w:hint="eastAsia"/>
          <w:kern w:val="0"/>
          <w:szCs w:val="32"/>
        </w:rPr>
        <w:t>分、</w:t>
      </w:r>
      <w:r w:rsidRPr="00E023B0">
        <w:rPr>
          <w:rFonts w:ascii="Times New Roman" w:eastAsia="仿宋" w:hAnsi="Times New Roman" w:cs="Times New Roman"/>
          <w:kern w:val="0"/>
          <w:szCs w:val="32"/>
        </w:rPr>
        <w:t>20</w:t>
      </w:r>
      <w:r w:rsidRPr="00E023B0">
        <w:rPr>
          <w:rFonts w:ascii="Times New Roman" w:eastAsia="仿宋" w:hAnsi="Times New Roman" w:cs="Times New Roman" w:hint="eastAsia"/>
          <w:kern w:val="0"/>
          <w:szCs w:val="32"/>
        </w:rPr>
        <w:t>分计算。</w:t>
      </w:r>
      <w:r w:rsidRPr="006A74A7">
        <w:rPr>
          <w:rFonts w:ascii="Times New Roman" w:eastAsia="仿宋" w:hAnsi="Times New Roman" w:cs="Times New Roman" w:hint="eastAsia"/>
          <w:kern w:val="0"/>
          <w:szCs w:val="32"/>
        </w:rPr>
        <w:t>书籍章节第一作者，计</w:t>
      </w:r>
      <w:r w:rsidRPr="006A74A7">
        <w:rPr>
          <w:rFonts w:ascii="Times New Roman" w:eastAsia="仿宋" w:hAnsi="Times New Roman" w:cs="Times New Roman"/>
          <w:kern w:val="0"/>
          <w:szCs w:val="32"/>
        </w:rPr>
        <w:t>10</w:t>
      </w:r>
      <w:r w:rsidRPr="006A74A7">
        <w:rPr>
          <w:rFonts w:ascii="Times New Roman" w:eastAsia="仿宋" w:hAnsi="Times New Roman" w:cs="Times New Roman" w:hint="eastAsia"/>
          <w:kern w:val="0"/>
          <w:szCs w:val="32"/>
        </w:rPr>
        <w:t>分。</w:t>
      </w:r>
    </w:p>
    <w:p w14:paraId="4CFE6B0D" w14:textId="2D5BD8C9" w:rsidR="00BA590D" w:rsidRPr="00E023B0" w:rsidRDefault="00BA590D"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b/>
          <w:color w:val="000000"/>
          <w:szCs w:val="32"/>
          <w:shd w:val="clear" w:color="auto" w:fill="FFFFFF"/>
        </w:rPr>
        <w:t>说明：</w:t>
      </w:r>
    </w:p>
    <w:p w14:paraId="553538B1" w14:textId="6CC16A04" w:rsidR="007C3E5D" w:rsidRPr="00E023B0" w:rsidRDefault="007C3E5D" w:rsidP="007C3E5D">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lastRenderedPageBreak/>
        <w:t>第一</w:t>
      </w:r>
      <w:r w:rsidRPr="00E023B0">
        <w:rPr>
          <w:rFonts w:ascii="Times New Roman" w:eastAsia="仿宋" w:hAnsi="Times New Roman" w:cs="Times New Roman" w:hint="eastAsia"/>
          <w:bCs/>
          <w:color w:val="000000"/>
          <w:szCs w:val="32"/>
          <w:shd w:val="clear" w:color="auto" w:fill="FFFFFF"/>
        </w:rPr>
        <w:t>作者为研究生导师、</w:t>
      </w:r>
      <w:r w:rsidRPr="00E023B0">
        <w:rPr>
          <w:rFonts w:ascii="Times New Roman" w:eastAsia="仿宋" w:hAnsi="Times New Roman" w:cs="Times New Roman"/>
          <w:bCs/>
          <w:color w:val="000000"/>
          <w:szCs w:val="32"/>
          <w:shd w:val="clear" w:color="auto" w:fill="FFFFFF"/>
        </w:rPr>
        <w:t>第二</w:t>
      </w:r>
      <w:r w:rsidRPr="00E023B0">
        <w:rPr>
          <w:rFonts w:ascii="Times New Roman" w:eastAsia="仿宋" w:hAnsi="Times New Roman" w:cs="Times New Roman" w:hint="eastAsia"/>
          <w:bCs/>
          <w:color w:val="000000"/>
          <w:szCs w:val="32"/>
          <w:shd w:val="clear" w:color="auto" w:fill="FFFFFF"/>
        </w:rPr>
        <w:t>作者为研究生本人的成果（</w:t>
      </w:r>
      <w:r w:rsidRPr="00E023B0">
        <w:rPr>
          <w:rFonts w:ascii="Times New Roman" w:eastAsia="仿宋" w:hAnsi="Times New Roman" w:cs="Times New Roman"/>
          <w:bCs/>
          <w:color w:val="000000"/>
          <w:szCs w:val="32"/>
          <w:shd w:val="clear" w:color="auto" w:fill="FFFFFF"/>
        </w:rPr>
        <w:t>单位</w:t>
      </w:r>
      <w:r w:rsidRPr="00E023B0">
        <w:rPr>
          <w:rFonts w:ascii="Times New Roman" w:eastAsia="仿宋" w:hAnsi="Times New Roman" w:cs="Times New Roman" w:hint="eastAsia"/>
          <w:bCs/>
          <w:color w:val="000000"/>
          <w:szCs w:val="32"/>
          <w:shd w:val="clear" w:color="auto" w:fill="FFFFFF"/>
        </w:rPr>
        <w:t>应</w:t>
      </w:r>
      <w:r w:rsidRPr="00E023B0">
        <w:rPr>
          <w:rFonts w:ascii="Times New Roman" w:eastAsia="仿宋" w:hAnsi="Times New Roman" w:cs="Times New Roman"/>
          <w:bCs/>
          <w:color w:val="000000"/>
          <w:szCs w:val="32"/>
          <w:shd w:val="clear" w:color="auto" w:fill="FFFFFF"/>
        </w:rPr>
        <w:t>为北京理工大学</w:t>
      </w:r>
      <w:r w:rsidRPr="00E023B0">
        <w:rPr>
          <w:rFonts w:ascii="Times New Roman" w:eastAsia="仿宋" w:hAnsi="Times New Roman" w:cs="Times New Roman" w:hint="eastAsia"/>
          <w:bCs/>
          <w:color w:val="000000"/>
          <w:szCs w:val="32"/>
          <w:shd w:val="clear" w:color="auto" w:fill="FFFFFF"/>
        </w:rPr>
        <w:t>），学生视同为第一作者。</w:t>
      </w:r>
    </w:p>
    <w:p w14:paraId="3E15D5CC" w14:textId="77777777" w:rsidR="00BA590D" w:rsidRPr="00E023B0" w:rsidRDefault="00BA590D" w:rsidP="009413DF">
      <w:pPr>
        <w:autoSpaceDE w:val="0"/>
        <w:autoSpaceDN w:val="0"/>
        <w:adjustRightInd w:val="0"/>
        <w:spacing w:line="240" w:lineRule="auto"/>
        <w:ind w:firstLineChars="200" w:firstLine="640"/>
        <w:rPr>
          <w:rFonts w:ascii="Times New Roman" w:eastAsia="黑体"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三、双创竞赛</w:t>
      </w:r>
      <w:r w:rsidRPr="00E023B0">
        <w:rPr>
          <w:rFonts w:ascii="Times New Roman" w:eastAsia="黑体" w:hAnsi="Times New Roman" w:cs="Times New Roman"/>
          <w:bCs/>
          <w:color w:val="000000"/>
          <w:szCs w:val="32"/>
          <w:shd w:val="clear" w:color="auto" w:fill="FFFFFF"/>
        </w:rPr>
        <w:t>K</w:t>
      </w:r>
      <w:r w:rsidRPr="00E023B0">
        <w:rPr>
          <w:rFonts w:ascii="Times New Roman" w:eastAsia="黑体" w:hAnsi="Times New Roman" w:cs="Times New Roman"/>
          <w:bCs/>
          <w:color w:val="000000"/>
          <w:szCs w:val="32"/>
          <w:shd w:val="clear" w:color="auto" w:fill="FFFFFF"/>
          <w:vertAlign w:val="subscript"/>
        </w:rPr>
        <w:t>2</w:t>
      </w:r>
      <w:r w:rsidRPr="00E023B0">
        <w:rPr>
          <w:rFonts w:ascii="Times New Roman" w:eastAsia="黑体" w:hAnsi="Times New Roman" w:cs="Times New Roman"/>
          <w:bCs/>
          <w:color w:val="000000"/>
          <w:szCs w:val="32"/>
          <w:shd w:val="clear" w:color="auto" w:fill="FFFFFF"/>
        </w:rPr>
        <w:t>（</w:t>
      </w:r>
      <w:r w:rsidRPr="00E023B0">
        <w:rPr>
          <w:rFonts w:ascii="Times New Roman" w:eastAsia="黑体" w:hAnsi="Times New Roman" w:cs="Times New Roman"/>
          <w:bCs/>
          <w:color w:val="000000"/>
          <w:szCs w:val="32"/>
          <w:shd w:val="clear" w:color="auto" w:fill="FFFFFF"/>
        </w:rPr>
        <w:t>15%</w:t>
      </w:r>
      <w:r w:rsidRPr="00E023B0">
        <w:rPr>
          <w:rFonts w:ascii="Times New Roman" w:eastAsia="黑体" w:hAnsi="Times New Roman" w:cs="Times New Roman"/>
          <w:bCs/>
          <w:color w:val="000000"/>
          <w:szCs w:val="32"/>
          <w:shd w:val="clear" w:color="auto" w:fill="FFFFFF"/>
        </w:rPr>
        <w:t>）</w:t>
      </w:r>
    </w:p>
    <w:p w14:paraId="66B7CB26" w14:textId="40DD750F"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国家</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国际级：一等奖</w:t>
      </w:r>
      <w:r w:rsidRPr="00E023B0">
        <w:rPr>
          <w:rFonts w:ascii="Times New Roman" w:eastAsia="仿宋" w:hAnsi="Times New Roman" w:cs="Times New Roman"/>
          <w:bCs/>
          <w:color w:val="000000"/>
          <w:szCs w:val="32"/>
          <w:shd w:val="clear" w:color="auto" w:fill="FFFFFF"/>
        </w:rPr>
        <w:t>150</w:t>
      </w:r>
      <w:r w:rsidRPr="00E023B0">
        <w:rPr>
          <w:rFonts w:ascii="Times New Roman" w:eastAsia="仿宋" w:hAnsi="Times New Roman" w:cs="Times New Roman"/>
          <w:bCs/>
          <w:color w:val="000000"/>
          <w:szCs w:val="32"/>
          <w:shd w:val="clear" w:color="auto" w:fill="FFFFFF"/>
        </w:rPr>
        <w:t>分；二等奖</w:t>
      </w:r>
      <w:r w:rsidRPr="00E023B0">
        <w:rPr>
          <w:rFonts w:ascii="Times New Roman" w:eastAsia="仿宋" w:hAnsi="Times New Roman" w:cs="Times New Roman"/>
          <w:bCs/>
          <w:color w:val="000000"/>
          <w:szCs w:val="32"/>
          <w:shd w:val="clear" w:color="auto" w:fill="FFFFFF"/>
        </w:rPr>
        <w:t>100</w:t>
      </w:r>
      <w:r w:rsidRPr="00E023B0">
        <w:rPr>
          <w:rFonts w:ascii="Times New Roman" w:eastAsia="仿宋" w:hAnsi="Times New Roman" w:cs="Times New Roman"/>
          <w:bCs/>
          <w:color w:val="000000"/>
          <w:szCs w:val="32"/>
          <w:shd w:val="clear" w:color="auto" w:fill="FFFFFF"/>
        </w:rPr>
        <w:t>分；三等奖</w:t>
      </w:r>
      <w:r w:rsidR="00E035C8" w:rsidRPr="00E023B0">
        <w:rPr>
          <w:rFonts w:ascii="Times New Roman" w:eastAsia="仿宋" w:hAnsi="Times New Roman" w:cs="Times New Roman"/>
          <w:bCs/>
          <w:color w:val="000000"/>
          <w:szCs w:val="32"/>
          <w:shd w:val="clear" w:color="auto" w:fill="FFFFFF"/>
        </w:rPr>
        <w:t>6</w:t>
      </w:r>
      <w:r w:rsidRPr="00E023B0">
        <w:rPr>
          <w:rFonts w:ascii="Times New Roman" w:eastAsia="仿宋" w:hAnsi="Times New Roman" w:cs="Times New Roman"/>
          <w:bCs/>
          <w:color w:val="000000"/>
          <w:szCs w:val="32"/>
          <w:shd w:val="clear" w:color="auto" w:fill="FFFFFF"/>
        </w:rPr>
        <w:t>0</w:t>
      </w:r>
      <w:r w:rsidRPr="00E023B0">
        <w:rPr>
          <w:rFonts w:ascii="Times New Roman" w:eastAsia="仿宋" w:hAnsi="Times New Roman" w:cs="Times New Roman"/>
          <w:bCs/>
          <w:color w:val="000000"/>
          <w:szCs w:val="32"/>
          <w:shd w:val="clear" w:color="auto" w:fill="FFFFFF"/>
        </w:rPr>
        <w:t>分；</w:t>
      </w:r>
    </w:p>
    <w:p w14:paraId="33F95B0E" w14:textId="62415B6F"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省部级：一等奖</w:t>
      </w:r>
      <w:r w:rsidR="00E035C8" w:rsidRPr="00E023B0">
        <w:rPr>
          <w:rFonts w:ascii="Times New Roman" w:eastAsia="仿宋" w:hAnsi="Times New Roman" w:cs="Times New Roman"/>
          <w:bCs/>
          <w:color w:val="000000"/>
          <w:szCs w:val="32"/>
          <w:shd w:val="clear" w:color="auto" w:fill="FFFFFF"/>
        </w:rPr>
        <w:t>6</w:t>
      </w:r>
      <w:r w:rsidRPr="00E023B0">
        <w:rPr>
          <w:rFonts w:ascii="Times New Roman" w:eastAsia="仿宋" w:hAnsi="Times New Roman" w:cs="Times New Roman"/>
          <w:bCs/>
          <w:color w:val="000000"/>
          <w:szCs w:val="32"/>
          <w:shd w:val="clear" w:color="auto" w:fill="FFFFFF"/>
        </w:rPr>
        <w:t>0</w:t>
      </w:r>
      <w:r w:rsidRPr="00E023B0">
        <w:rPr>
          <w:rFonts w:ascii="Times New Roman" w:eastAsia="仿宋" w:hAnsi="Times New Roman" w:cs="Times New Roman"/>
          <w:bCs/>
          <w:color w:val="000000"/>
          <w:szCs w:val="32"/>
          <w:shd w:val="clear" w:color="auto" w:fill="FFFFFF"/>
        </w:rPr>
        <w:t>分；二等奖</w:t>
      </w:r>
      <w:r w:rsidR="00E035C8"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0</w:t>
      </w:r>
      <w:r w:rsidRPr="00E023B0">
        <w:rPr>
          <w:rFonts w:ascii="Times New Roman" w:eastAsia="仿宋" w:hAnsi="Times New Roman" w:cs="Times New Roman"/>
          <w:bCs/>
          <w:color w:val="000000"/>
          <w:szCs w:val="32"/>
          <w:shd w:val="clear" w:color="auto" w:fill="FFFFFF"/>
        </w:rPr>
        <w:t>分；三等奖</w:t>
      </w:r>
      <w:r w:rsidR="00CC3420" w:rsidRPr="00E023B0">
        <w:rPr>
          <w:rFonts w:ascii="Times New Roman" w:eastAsia="仿宋" w:hAnsi="Times New Roman" w:cs="Times New Roman"/>
          <w:bCs/>
          <w:color w:val="000000"/>
          <w:szCs w:val="32"/>
          <w:shd w:val="clear" w:color="auto" w:fill="FFFFFF"/>
        </w:rPr>
        <w:t>4</w:t>
      </w:r>
      <w:r w:rsidRPr="00E023B0">
        <w:rPr>
          <w:rFonts w:ascii="Times New Roman" w:eastAsia="仿宋" w:hAnsi="Times New Roman" w:cs="Times New Roman"/>
          <w:bCs/>
          <w:color w:val="000000"/>
          <w:szCs w:val="32"/>
          <w:shd w:val="clear" w:color="auto" w:fill="FFFFFF"/>
        </w:rPr>
        <w:t>0</w:t>
      </w:r>
      <w:r w:rsidRPr="00E023B0">
        <w:rPr>
          <w:rFonts w:ascii="Times New Roman" w:eastAsia="仿宋" w:hAnsi="Times New Roman" w:cs="Times New Roman"/>
          <w:bCs/>
          <w:color w:val="000000"/>
          <w:szCs w:val="32"/>
          <w:shd w:val="clear" w:color="auto" w:fill="FFFFFF"/>
        </w:rPr>
        <w:t>分；</w:t>
      </w:r>
    </w:p>
    <w:p w14:paraId="0026F14C" w14:textId="4AA1AD25"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学校级：一等奖</w:t>
      </w:r>
      <w:r w:rsidR="00F07F3C" w:rsidRPr="00E023B0">
        <w:rPr>
          <w:rFonts w:ascii="Times New Roman" w:eastAsia="仿宋" w:hAnsi="Times New Roman" w:cs="Times New Roman"/>
          <w:bCs/>
          <w:color w:val="000000"/>
          <w:szCs w:val="32"/>
          <w:shd w:val="clear" w:color="auto" w:fill="FFFFFF"/>
        </w:rPr>
        <w:t>30</w:t>
      </w:r>
      <w:r w:rsidRPr="00E023B0">
        <w:rPr>
          <w:rFonts w:ascii="Times New Roman" w:eastAsia="仿宋" w:hAnsi="Times New Roman" w:cs="Times New Roman"/>
          <w:bCs/>
          <w:color w:val="000000"/>
          <w:szCs w:val="32"/>
          <w:shd w:val="clear" w:color="auto" w:fill="FFFFFF"/>
        </w:rPr>
        <w:t>分；二等奖</w:t>
      </w:r>
      <w:r w:rsidR="00F07F3C" w:rsidRPr="00E023B0">
        <w:rPr>
          <w:rFonts w:ascii="Times New Roman" w:eastAsia="仿宋" w:hAnsi="Times New Roman" w:cs="Times New Roman"/>
          <w:bCs/>
          <w:color w:val="000000"/>
          <w:szCs w:val="32"/>
          <w:shd w:val="clear" w:color="auto" w:fill="FFFFFF"/>
        </w:rPr>
        <w:t>20</w:t>
      </w:r>
      <w:r w:rsidRPr="00E023B0">
        <w:rPr>
          <w:rFonts w:ascii="Times New Roman" w:eastAsia="仿宋" w:hAnsi="Times New Roman" w:cs="Times New Roman"/>
          <w:bCs/>
          <w:color w:val="000000"/>
          <w:szCs w:val="32"/>
          <w:shd w:val="clear" w:color="auto" w:fill="FFFFFF"/>
        </w:rPr>
        <w:t>分；三等奖</w:t>
      </w:r>
      <w:r w:rsidR="00F07F3C" w:rsidRPr="00E023B0">
        <w:rPr>
          <w:rFonts w:ascii="Times New Roman" w:eastAsia="仿宋" w:hAnsi="Times New Roman" w:cs="Times New Roman"/>
          <w:bCs/>
          <w:color w:val="000000"/>
          <w:szCs w:val="32"/>
          <w:shd w:val="clear" w:color="auto" w:fill="FFFFFF"/>
        </w:rPr>
        <w:t>10</w:t>
      </w:r>
      <w:r w:rsidRPr="00E023B0">
        <w:rPr>
          <w:rFonts w:ascii="Times New Roman" w:eastAsia="仿宋" w:hAnsi="Times New Roman" w:cs="Times New Roman"/>
          <w:bCs/>
          <w:color w:val="000000"/>
          <w:szCs w:val="32"/>
          <w:shd w:val="clear" w:color="auto" w:fill="FFFFFF"/>
        </w:rPr>
        <w:t>分。</w:t>
      </w:r>
    </w:p>
    <w:p w14:paraId="71038F7A" w14:textId="77777777" w:rsidR="00BA590D" w:rsidRPr="00E023B0" w:rsidRDefault="00BA590D" w:rsidP="009413DF">
      <w:pPr>
        <w:autoSpaceDE w:val="0"/>
        <w:autoSpaceDN w:val="0"/>
        <w:adjustRightInd w:val="0"/>
        <w:spacing w:line="240" w:lineRule="auto"/>
        <w:ind w:firstLineChars="200" w:firstLine="653"/>
        <w:rPr>
          <w:rFonts w:ascii="Times New Roman" w:eastAsia="仿宋" w:hAnsi="Times New Roman" w:cs="Times New Roman"/>
          <w:b/>
          <w:color w:val="000000"/>
          <w:szCs w:val="32"/>
          <w:shd w:val="clear" w:color="auto" w:fill="FFFFFF"/>
        </w:rPr>
      </w:pPr>
      <w:r w:rsidRPr="00E023B0">
        <w:rPr>
          <w:rFonts w:ascii="Times New Roman" w:eastAsia="仿宋" w:hAnsi="Times New Roman" w:cs="Times New Roman"/>
          <w:b/>
          <w:color w:val="000000"/>
          <w:szCs w:val="32"/>
          <w:shd w:val="clear" w:color="auto" w:fill="FFFFFF"/>
        </w:rPr>
        <w:t>说明：</w:t>
      </w:r>
    </w:p>
    <w:p w14:paraId="30A4353B" w14:textId="3C1C30DD"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1</w:t>
      </w:r>
      <w:r w:rsidRPr="00E023B0">
        <w:rPr>
          <w:rFonts w:ascii="Times New Roman" w:eastAsia="仿宋" w:hAnsi="Times New Roman" w:cs="Times New Roman"/>
          <w:bCs/>
          <w:color w:val="000000"/>
          <w:szCs w:val="32"/>
          <w:shd w:val="clear" w:color="auto" w:fill="FFFFFF"/>
        </w:rPr>
        <w:t>）竞赛类别以学院认定为准。</w:t>
      </w:r>
    </w:p>
    <w:p w14:paraId="7B975A3D" w14:textId="77777777" w:rsidR="0071516E" w:rsidRPr="00E023B0" w:rsidRDefault="00BA590D" w:rsidP="0071516E">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2</w:t>
      </w:r>
      <w:r w:rsidRPr="00E023B0">
        <w:rPr>
          <w:rFonts w:ascii="Times New Roman" w:eastAsia="仿宋" w:hAnsi="Times New Roman" w:cs="Times New Roman"/>
          <w:bCs/>
          <w:color w:val="000000"/>
          <w:szCs w:val="32"/>
          <w:shd w:val="clear" w:color="auto" w:fill="FFFFFF"/>
        </w:rPr>
        <w:t>）国家</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国际级竞赛评定层次以研究生院</w:t>
      </w:r>
      <w:r w:rsidRPr="00E023B0">
        <w:rPr>
          <w:rFonts w:ascii="Times New Roman" w:eastAsia="仿宋" w:hAnsi="Times New Roman" w:cs="Times New Roman"/>
          <w:bCs/>
          <w:color w:val="000000"/>
          <w:szCs w:val="32"/>
          <w:shd w:val="clear" w:color="auto" w:fill="FFFFFF"/>
        </w:rPr>
        <w:t>2019</w:t>
      </w:r>
      <w:r w:rsidRPr="00E023B0">
        <w:rPr>
          <w:rFonts w:ascii="Times New Roman" w:eastAsia="仿宋" w:hAnsi="Times New Roman" w:cs="Times New Roman"/>
          <w:bCs/>
          <w:color w:val="000000"/>
          <w:szCs w:val="32"/>
          <w:shd w:val="clear" w:color="auto" w:fill="FFFFFF"/>
        </w:rPr>
        <w:t>年</w:t>
      </w:r>
      <w:r w:rsidRPr="00E023B0">
        <w:rPr>
          <w:rFonts w:ascii="Times New Roman" w:eastAsia="仿宋" w:hAnsi="Times New Roman" w:cs="Times New Roman"/>
          <w:bCs/>
          <w:color w:val="000000"/>
          <w:szCs w:val="32"/>
          <w:shd w:val="clear" w:color="auto" w:fill="FFFFFF"/>
        </w:rPr>
        <w:t>7</w:t>
      </w:r>
      <w:r w:rsidRPr="00E023B0">
        <w:rPr>
          <w:rFonts w:ascii="Times New Roman" w:eastAsia="仿宋" w:hAnsi="Times New Roman" w:cs="Times New Roman"/>
          <w:bCs/>
          <w:color w:val="000000"/>
          <w:szCs w:val="32"/>
          <w:shd w:val="clear" w:color="auto" w:fill="FFFFFF"/>
        </w:rPr>
        <w:t>月发布的《北京理工大学研究生实践创新能力培养实施细则（试行）》中附件《研究生高水平创新竞赛列表》为参考依据（附件</w:t>
      </w:r>
      <w:r w:rsidR="00A72CCB" w:rsidRPr="00E023B0">
        <w:rPr>
          <w:rFonts w:ascii="Times New Roman" w:eastAsia="仿宋" w:hAnsi="Times New Roman" w:cs="Times New Roman"/>
          <w:bCs/>
          <w:color w:val="000000"/>
          <w:szCs w:val="32"/>
          <w:shd w:val="clear" w:color="auto" w:fill="FFFFFF"/>
        </w:rPr>
        <w:t>6</w:t>
      </w:r>
      <w:r w:rsidRPr="00E023B0">
        <w:rPr>
          <w:rFonts w:ascii="Times New Roman" w:eastAsia="仿宋" w:hAnsi="Times New Roman" w:cs="Times New Roman"/>
          <w:bCs/>
          <w:color w:val="000000"/>
          <w:szCs w:val="32"/>
          <w:shd w:val="clear" w:color="auto" w:fill="FFFFFF"/>
        </w:rPr>
        <w:t>）。以上分数为竞赛基础得分，竞赛实际得分计算方法如下：</w:t>
      </w:r>
    </w:p>
    <w:p w14:paraId="39E5E223" w14:textId="28DB2E99" w:rsidR="00BA590D" w:rsidRPr="00E023B0" w:rsidRDefault="00BA590D" w:rsidP="0071516E">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第一层次竞赛，基础得分乘以系数</w:t>
      </w:r>
      <w:r w:rsidRPr="00E023B0">
        <w:rPr>
          <w:rFonts w:ascii="Times New Roman" w:eastAsia="仿宋" w:hAnsi="Times New Roman" w:cs="Times New Roman"/>
          <w:bCs/>
          <w:color w:val="000000"/>
          <w:szCs w:val="32"/>
          <w:shd w:val="clear" w:color="auto" w:fill="FFFFFF"/>
        </w:rPr>
        <w:t>1</w:t>
      </w:r>
    </w:p>
    <w:p w14:paraId="43211C60" w14:textId="77777777"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第二层次竞赛，基础得分乘以系数</w:t>
      </w:r>
      <w:r w:rsidRPr="00E023B0">
        <w:rPr>
          <w:rFonts w:ascii="Times New Roman" w:eastAsia="仿宋" w:hAnsi="Times New Roman" w:cs="Times New Roman"/>
          <w:bCs/>
          <w:color w:val="000000"/>
          <w:szCs w:val="32"/>
          <w:shd w:val="clear" w:color="auto" w:fill="FFFFFF"/>
        </w:rPr>
        <w:t>0.6</w:t>
      </w:r>
    </w:p>
    <w:p w14:paraId="684A6989" w14:textId="005DAADD"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第三层次竞赛，基础得分乘以系数</w:t>
      </w:r>
      <w:r w:rsidRPr="00E023B0">
        <w:rPr>
          <w:rFonts w:ascii="Times New Roman" w:eastAsia="仿宋" w:hAnsi="Times New Roman" w:cs="Times New Roman"/>
          <w:bCs/>
          <w:color w:val="000000"/>
          <w:szCs w:val="32"/>
          <w:shd w:val="clear" w:color="auto" w:fill="FFFFFF"/>
        </w:rPr>
        <w:t>0.3</w:t>
      </w:r>
    </w:p>
    <w:p w14:paraId="2B440B5D" w14:textId="33CD2912" w:rsidR="00F07F3C"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其他国家</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国际级竞赛，基础得分乘以系数</w:t>
      </w:r>
      <w:r w:rsidRPr="00E023B0">
        <w:rPr>
          <w:rFonts w:ascii="Times New Roman" w:eastAsia="仿宋" w:hAnsi="Times New Roman" w:cs="Times New Roman"/>
          <w:bCs/>
          <w:color w:val="000000"/>
          <w:szCs w:val="32"/>
          <w:shd w:val="clear" w:color="auto" w:fill="FFFFFF"/>
        </w:rPr>
        <w:t>0.2</w:t>
      </w:r>
    </w:p>
    <w:p w14:paraId="21D7A226" w14:textId="77777777" w:rsidR="00F07F3C" w:rsidRPr="00E023B0" w:rsidRDefault="00F07F3C" w:rsidP="009413DF">
      <w:pPr>
        <w:widowControl/>
        <w:spacing w:line="240" w:lineRule="auto"/>
        <w:ind w:firstLineChars="200" w:firstLine="640"/>
        <w:jc w:val="left"/>
        <w:rPr>
          <w:rFonts w:ascii="Times New Roman" w:eastAsia="仿宋" w:hAnsi="Times New Roman" w:cs="Times New Roman"/>
          <w:kern w:val="0"/>
          <w:szCs w:val="32"/>
        </w:rPr>
      </w:pP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3</w:t>
      </w:r>
      <w:r w:rsidRPr="00E023B0">
        <w:rPr>
          <w:rFonts w:ascii="Times New Roman" w:eastAsia="仿宋" w:hAnsi="Times New Roman" w:cs="Times New Roman"/>
          <w:bCs/>
          <w:color w:val="000000"/>
          <w:szCs w:val="32"/>
          <w:shd w:val="clear" w:color="auto" w:fill="FFFFFF"/>
        </w:rPr>
        <w:t>）</w:t>
      </w:r>
      <w:r w:rsidRPr="00E023B0">
        <w:rPr>
          <w:rFonts w:ascii="Times New Roman" w:eastAsia="仿宋" w:hAnsi="Times New Roman" w:cs="Times New Roman"/>
          <w:kern w:val="0"/>
          <w:szCs w:val="32"/>
        </w:rPr>
        <w:t>学校级竞赛实际得分计算方法如下：</w:t>
      </w:r>
    </w:p>
    <w:p w14:paraId="68743D8E" w14:textId="77777777" w:rsidR="00F07F3C" w:rsidRPr="00E023B0" w:rsidRDefault="00F07F3C" w:rsidP="009413DF">
      <w:pPr>
        <w:widowControl/>
        <w:spacing w:line="240" w:lineRule="auto"/>
        <w:ind w:firstLineChars="300" w:firstLine="960"/>
        <w:jc w:val="left"/>
        <w:rPr>
          <w:rFonts w:ascii="Times New Roman" w:eastAsia="仿宋" w:hAnsi="Times New Roman" w:cs="Times New Roman"/>
          <w:kern w:val="0"/>
          <w:szCs w:val="32"/>
        </w:rPr>
      </w:pPr>
      <w:r w:rsidRPr="00E023B0">
        <w:rPr>
          <w:rFonts w:ascii="Times New Roman" w:eastAsia="仿宋" w:hAnsi="Times New Roman" w:cs="Times New Roman"/>
          <w:kern w:val="0"/>
          <w:szCs w:val="32"/>
        </w:rPr>
        <w:t>“</w:t>
      </w:r>
      <w:r w:rsidRPr="00E023B0">
        <w:rPr>
          <w:rFonts w:ascii="Times New Roman" w:eastAsia="仿宋" w:hAnsi="Times New Roman" w:cs="Times New Roman"/>
          <w:kern w:val="0"/>
          <w:szCs w:val="32"/>
        </w:rPr>
        <w:t>世纪杯</w:t>
      </w:r>
      <w:r w:rsidRPr="00E023B0">
        <w:rPr>
          <w:rFonts w:ascii="Times New Roman" w:eastAsia="仿宋" w:hAnsi="Times New Roman" w:cs="Times New Roman"/>
          <w:kern w:val="0"/>
          <w:szCs w:val="32"/>
        </w:rPr>
        <w:t>”</w:t>
      </w:r>
      <w:r w:rsidRPr="00E023B0">
        <w:rPr>
          <w:rFonts w:ascii="Times New Roman" w:eastAsia="仿宋" w:hAnsi="Times New Roman" w:cs="Times New Roman"/>
          <w:kern w:val="0"/>
          <w:szCs w:val="32"/>
        </w:rPr>
        <w:t>竞赛，基础得分乘以系数</w:t>
      </w:r>
      <w:r w:rsidRPr="00E023B0">
        <w:rPr>
          <w:rFonts w:ascii="Times New Roman" w:eastAsia="仿宋" w:hAnsi="Times New Roman" w:cs="Times New Roman"/>
          <w:kern w:val="0"/>
          <w:szCs w:val="32"/>
        </w:rPr>
        <w:t>1</w:t>
      </w:r>
    </w:p>
    <w:p w14:paraId="60AD7187" w14:textId="1CE4AD9F" w:rsidR="00F07F3C" w:rsidRPr="00E023B0" w:rsidRDefault="00F07F3C" w:rsidP="009413DF">
      <w:pPr>
        <w:widowControl/>
        <w:spacing w:line="240" w:lineRule="auto"/>
        <w:ind w:firstLineChars="300" w:firstLine="960"/>
        <w:jc w:val="left"/>
        <w:rPr>
          <w:rFonts w:ascii="Times New Roman" w:eastAsia="仿宋" w:hAnsi="Times New Roman" w:cs="Times New Roman"/>
          <w:kern w:val="0"/>
          <w:szCs w:val="32"/>
        </w:rPr>
      </w:pPr>
      <w:r w:rsidRPr="00E023B0">
        <w:rPr>
          <w:rFonts w:ascii="Times New Roman" w:eastAsia="仿宋" w:hAnsi="Times New Roman" w:cs="Times New Roman"/>
          <w:kern w:val="0"/>
          <w:szCs w:val="32"/>
        </w:rPr>
        <w:t>其他校级竞赛，基础得分乘以系数</w:t>
      </w:r>
      <w:r w:rsidRPr="00E023B0">
        <w:rPr>
          <w:rFonts w:ascii="Times New Roman" w:eastAsia="仿宋" w:hAnsi="Times New Roman" w:cs="Times New Roman"/>
          <w:kern w:val="0"/>
          <w:szCs w:val="32"/>
        </w:rPr>
        <w:t>0.6</w:t>
      </w:r>
    </w:p>
    <w:p w14:paraId="2965CF29" w14:textId="7ADA881F"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00994480" w:rsidRPr="00E023B0">
        <w:rPr>
          <w:rFonts w:ascii="Times New Roman" w:eastAsia="仿宋" w:hAnsi="Times New Roman" w:cs="Times New Roman"/>
          <w:bCs/>
          <w:color w:val="000000"/>
          <w:szCs w:val="32"/>
          <w:shd w:val="clear" w:color="auto" w:fill="FFFFFF"/>
        </w:rPr>
        <w:t>4</w:t>
      </w:r>
      <w:r w:rsidRPr="00E023B0">
        <w:rPr>
          <w:rFonts w:ascii="Times New Roman" w:eastAsia="仿宋" w:hAnsi="Times New Roman" w:cs="Times New Roman"/>
          <w:bCs/>
          <w:color w:val="000000"/>
          <w:szCs w:val="32"/>
          <w:shd w:val="clear" w:color="auto" w:fill="FFFFFF"/>
        </w:rPr>
        <w:t>）同一项竞赛不同级别的（如参加学校级的晋级市级或国家级）取最高分，不重复累加。</w:t>
      </w:r>
    </w:p>
    <w:p w14:paraId="3E73F17F" w14:textId="77777777" w:rsidR="0071516E" w:rsidRPr="00E023B0" w:rsidRDefault="00BA590D" w:rsidP="0071516E">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lastRenderedPageBreak/>
        <w:t>（</w:t>
      </w:r>
      <w:r w:rsidR="00994480" w:rsidRPr="00E023B0">
        <w:rPr>
          <w:rFonts w:ascii="Times New Roman" w:eastAsia="仿宋" w:hAnsi="Times New Roman" w:cs="Times New Roman"/>
          <w:bCs/>
          <w:color w:val="000000"/>
          <w:szCs w:val="32"/>
          <w:shd w:val="clear" w:color="auto" w:fill="FFFFFF"/>
        </w:rPr>
        <w:t>5</w:t>
      </w:r>
      <w:r w:rsidRPr="00E023B0">
        <w:rPr>
          <w:rFonts w:ascii="Times New Roman" w:eastAsia="仿宋" w:hAnsi="Times New Roman" w:cs="Times New Roman"/>
          <w:bCs/>
          <w:color w:val="000000"/>
          <w:szCs w:val="32"/>
          <w:shd w:val="clear" w:color="auto" w:fill="FFFFFF"/>
        </w:rPr>
        <w:t>）一等奖、二等奖、三等奖对应竞赛中金奖、银奖、铜奖；如比赛设置特等奖，则其等同于一等奖，其他奖项依次顺延。</w:t>
      </w:r>
    </w:p>
    <w:p w14:paraId="58708189" w14:textId="307CCA91" w:rsidR="00AC29B0" w:rsidRPr="00E023B0" w:rsidRDefault="00BA590D" w:rsidP="0071516E">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t>（</w:t>
      </w:r>
      <w:r w:rsidR="00994480" w:rsidRPr="00E023B0">
        <w:rPr>
          <w:rFonts w:ascii="Times New Roman" w:eastAsia="仿宋" w:hAnsi="Times New Roman" w:cs="Times New Roman"/>
          <w:bCs/>
          <w:color w:val="000000"/>
          <w:szCs w:val="32"/>
          <w:shd w:val="clear" w:color="auto" w:fill="FFFFFF"/>
        </w:rPr>
        <w:t>6</w:t>
      </w:r>
      <w:r w:rsidRPr="00E023B0">
        <w:rPr>
          <w:rFonts w:ascii="Times New Roman" w:eastAsia="仿宋" w:hAnsi="Times New Roman" w:cs="Times New Roman"/>
          <w:bCs/>
          <w:color w:val="000000"/>
          <w:szCs w:val="32"/>
          <w:shd w:val="clear" w:color="auto" w:fill="FFFFFF"/>
        </w:rPr>
        <w:t>）参赛负责人按此标准加分，参赛其他成员在得分基础上乘以</w:t>
      </w:r>
      <w:r w:rsidR="00AC29B0" w:rsidRPr="00E023B0">
        <w:rPr>
          <w:rFonts w:ascii="Times New Roman" w:eastAsia="仿宋" w:hAnsi="Times New Roman" w:cs="Times New Roman" w:hint="eastAsia"/>
          <w:bCs/>
          <w:color w:val="000000"/>
          <w:szCs w:val="32"/>
          <w:shd w:val="clear" w:color="auto" w:fill="FFFFFF"/>
        </w:rPr>
        <w:t>系数，系数按团队排序第二至第五及以后分别为</w:t>
      </w:r>
      <w:r w:rsidR="00AC29B0" w:rsidRPr="00E023B0">
        <w:rPr>
          <w:rFonts w:ascii="Times New Roman" w:eastAsia="仿宋" w:hAnsi="Times New Roman" w:cs="Times New Roman"/>
          <w:bCs/>
          <w:color w:val="000000"/>
          <w:szCs w:val="32"/>
          <w:shd w:val="clear" w:color="auto" w:fill="FFFFFF"/>
        </w:rPr>
        <w:t>0.8</w:t>
      </w:r>
      <w:r w:rsidR="00AC29B0" w:rsidRPr="00E023B0">
        <w:rPr>
          <w:rFonts w:ascii="Times New Roman" w:eastAsia="仿宋" w:hAnsi="Times New Roman" w:cs="Times New Roman" w:hint="eastAsia"/>
          <w:bCs/>
          <w:color w:val="000000"/>
          <w:szCs w:val="32"/>
          <w:shd w:val="clear" w:color="auto" w:fill="FFFFFF"/>
        </w:rPr>
        <w:t>、</w:t>
      </w:r>
      <w:r w:rsidR="00AC29B0" w:rsidRPr="00E023B0">
        <w:rPr>
          <w:rFonts w:ascii="Times New Roman" w:eastAsia="仿宋" w:hAnsi="Times New Roman" w:cs="Times New Roman"/>
          <w:bCs/>
          <w:color w:val="000000"/>
          <w:szCs w:val="32"/>
          <w:shd w:val="clear" w:color="auto" w:fill="FFFFFF"/>
        </w:rPr>
        <w:t>0.6</w:t>
      </w:r>
      <w:r w:rsidR="00AC29B0" w:rsidRPr="00E023B0">
        <w:rPr>
          <w:rFonts w:ascii="Times New Roman" w:eastAsia="仿宋" w:hAnsi="Times New Roman" w:cs="Times New Roman" w:hint="eastAsia"/>
          <w:bCs/>
          <w:color w:val="000000"/>
          <w:szCs w:val="32"/>
          <w:shd w:val="clear" w:color="auto" w:fill="FFFFFF"/>
        </w:rPr>
        <w:t>、</w:t>
      </w:r>
      <w:r w:rsidR="00AC29B0" w:rsidRPr="00E023B0">
        <w:rPr>
          <w:rFonts w:ascii="Times New Roman" w:eastAsia="仿宋" w:hAnsi="Times New Roman" w:cs="Times New Roman"/>
          <w:bCs/>
          <w:color w:val="000000"/>
          <w:szCs w:val="32"/>
          <w:shd w:val="clear" w:color="auto" w:fill="FFFFFF"/>
        </w:rPr>
        <w:t>0.4</w:t>
      </w:r>
      <w:r w:rsidR="00AC29B0" w:rsidRPr="00E023B0">
        <w:rPr>
          <w:rFonts w:ascii="Times New Roman" w:eastAsia="仿宋" w:hAnsi="Times New Roman" w:cs="Times New Roman" w:hint="eastAsia"/>
          <w:bCs/>
          <w:color w:val="000000"/>
          <w:szCs w:val="32"/>
          <w:shd w:val="clear" w:color="auto" w:fill="FFFFFF"/>
        </w:rPr>
        <w:t>、</w:t>
      </w:r>
      <w:r w:rsidR="00AC29B0" w:rsidRPr="00E023B0">
        <w:rPr>
          <w:rFonts w:ascii="Times New Roman" w:eastAsia="仿宋" w:hAnsi="Times New Roman" w:cs="Times New Roman"/>
          <w:bCs/>
          <w:color w:val="000000"/>
          <w:szCs w:val="32"/>
          <w:shd w:val="clear" w:color="auto" w:fill="FFFFFF"/>
        </w:rPr>
        <w:t>0.2</w:t>
      </w:r>
      <w:r w:rsidR="00AC29B0" w:rsidRPr="00E023B0">
        <w:rPr>
          <w:rFonts w:ascii="Times New Roman" w:eastAsia="仿宋" w:hAnsi="Times New Roman" w:cs="Times New Roman" w:hint="eastAsia"/>
          <w:bCs/>
          <w:color w:val="000000"/>
          <w:szCs w:val="32"/>
          <w:shd w:val="clear" w:color="auto" w:fill="FFFFFF"/>
        </w:rPr>
        <w:t>计</w:t>
      </w:r>
      <w:r w:rsidRPr="00E023B0">
        <w:rPr>
          <w:rFonts w:ascii="Times New Roman" w:eastAsia="仿宋" w:hAnsi="Times New Roman" w:cs="Times New Roman"/>
          <w:bCs/>
          <w:color w:val="000000"/>
          <w:szCs w:val="32"/>
          <w:shd w:val="clear" w:color="auto" w:fill="FFFFFF"/>
        </w:rPr>
        <w:t>。</w:t>
      </w:r>
    </w:p>
    <w:p w14:paraId="7B69AAD4" w14:textId="77777777" w:rsidR="0071516E" w:rsidRPr="00E023B0" w:rsidRDefault="007F6F77" w:rsidP="0071516E">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7</w:t>
      </w:r>
      <w:r w:rsidRPr="00E023B0">
        <w:rPr>
          <w:rFonts w:ascii="Times New Roman" w:eastAsia="仿宋" w:hAnsi="Times New Roman" w:cs="Times New Roman" w:hint="eastAsia"/>
          <w:bCs/>
          <w:color w:val="000000"/>
          <w:szCs w:val="32"/>
          <w:shd w:val="clear" w:color="auto" w:fill="FFFFFF"/>
        </w:rPr>
        <w:t>）学校级竞赛</w:t>
      </w:r>
      <w:r w:rsidR="004A61D0" w:rsidRPr="00E023B0">
        <w:rPr>
          <w:rFonts w:ascii="Times New Roman" w:eastAsia="仿宋" w:hAnsi="Times New Roman" w:cs="Times New Roman" w:hint="eastAsia"/>
          <w:bCs/>
          <w:color w:val="000000"/>
          <w:szCs w:val="32"/>
          <w:shd w:val="clear" w:color="auto" w:fill="FFFFFF"/>
        </w:rPr>
        <w:t>获奖</w:t>
      </w:r>
      <w:r w:rsidRPr="00E023B0">
        <w:rPr>
          <w:rFonts w:ascii="Times New Roman" w:eastAsia="仿宋" w:hAnsi="Times New Roman" w:cs="Times New Roman" w:hint="eastAsia"/>
          <w:bCs/>
          <w:color w:val="000000"/>
          <w:szCs w:val="32"/>
          <w:shd w:val="clear" w:color="auto" w:fill="FFFFFF"/>
        </w:rPr>
        <w:t>的加分</w:t>
      </w:r>
      <w:r w:rsidR="004A61D0" w:rsidRPr="00E023B0">
        <w:rPr>
          <w:rFonts w:ascii="Times New Roman" w:eastAsia="仿宋" w:hAnsi="Times New Roman" w:cs="Times New Roman" w:hint="eastAsia"/>
          <w:bCs/>
          <w:color w:val="000000"/>
          <w:szCs w:val="32"/>
          <w:shd w:val="clear" w:color="auto" w:fill="FFFFFF"/>
        </w:rPr>
        <w:t>项数上限为</w:t>
      </w:r>
      <w:r w:rsidR="004A61D0" w:rsidRPr="00E023B0">
        <w:rPr>
          <w:rFonts w:ascii="Times New Roman" w:eastAsia="仿宋" w:hAnsi="Times New Roman" w:cs="Times New Roman"/>
          <w:bCs/>
          <w:color w:val="000000"/>
          <w:szCs w:val="32"/>
          <w:shd w:val="clear" w:color="auto" w:fill="FFFFFF"/>
        </w:rPr>
        <w:t>3</w:t>
      </w:r>
      <w:r w:rsidR="004A61D0" w:rsidRPr="00E023B0">
        <w:rPr>
          <w:rFonts w:ascii="Times New Roman" w:eastAsia="仿宋" w:hAnsi="Times New Roman" w:cs="Times New Roman" w:hint="eastAsia"/>
          <w:bCs/>
          <w:color w:val="000000"/>
          <w:szCs w:val="32"/>
          <w:shd w:val="clear" w:color="auto" w:fill="FFFFFF"/>
        </w:rPr>
        <w:t>项。省部级及以上竞赛获奖不受此限制。</w:t>
      </w:r>
    </w:p>
    <w:p w14:paraId="20B80599" w14:textId="3DB24764" w:rsidR="00BA590D" w:rsidRPr="00E023B0" w:rsidRDefault="00BA590D" w:rsidP="0071516E">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四、综合素质</w:t>
      </w:r>
      <w:r w:rsidRPr="00E023B0">
        <w:rPr>
          <w:rFonts w:ascii="Times New Roman" w:eastAsia="黑体" w:hAnsi="Times New Roman" w:cs="Times New Roman"/>
          <w:bCs/>
          <w:color w:val="000000"/>
          <w:szCs w:val="32"/>
          <w:shd w:val="clear" w:color="auto" w:fill="FFFFFF"/>
        </w:rPr>
        <w:t>K</w:t>
      </w:r>
      <w:r w:rsidRPr="00E023B0">
        <w:rPr>
          <w:rFonts w:ascii="Times New Roman" w:eastAsia="黑体" w:hAnsi="Times New Roman" w:cs="Times New Roman"/>
          <w:bCs/>
          <w:color w:val="000000"/>
          <w:szCs w:val="32"/>
          <w:shd w:val="clear" w:color="auto" w:fill="FFFFFF"/>
          <w:vertAlign w:val="subscript"/>
        </w:rPr>
        <w:t>3</w:t>
      </w:r>
      <w:r w:rsidRPr="00E023B0">
        <w:rPr>
          <w:rFonts w:ascii="Times New Roman" w:eastAsia="黑体" w:hAnsi="Times New Roman" w:cs="Times New Roman"/>
          <w:bCs/>
          <w:color w:val="000000"/>
          <w:szCs w:val="32"/>
          <w:shd w:val="clear" w:color="auto" w:fill="FFFFFF"/>
        </w:rPr>
        <w:t>（</w:t>
      </w:r>
      <w:r w:rsidRPr="00E023B0">
        <w:rPr>
          <w:rFonts w:ascii="Times New Roman" w:eastAsia="黑体" w:hAnsi="Times New Roman" w:cs="Times New Roman"/>
          <w:bCs/>
          <w:color w:val="000000"/>
          <w:szCs w:val="32"/>
          <w:shd w:val="clear" w:color="auto" w:fill="FFFFFF"/>
        </w:rPr>
        <w:t>1</w:t>
      </w:r>
      <w:r w:rsidR="009F23D6" w:rsidRPr="00E023B0">
        <w:rPr>
          <w:rFonts w:ascii="Times New Roman" w:eastAsia="黑体" w:hAnsi="Times New Roman" w:cs="Times New Roman"/>
          <w:bCs/>
          <w:color w:val="000000"/>
          <w:szCs w:val="32"/>
          <w:shd w:val="clear" w:color="auto" w:fill="FFFFFF"/>
        </w:rPr>
        <w:t>5</w:t>
      </w:r>
      <w:r w:rsidRPr="00E023B0">
        <w:rPr>
          <w:rFonts w:ascii="Times New Roman" w:eastAsia="黑体" w:hAnsi="Times New Roman" w:cs="Times New Roman"/>
          <w:bCs/>
          <w:color w:val="000000"/>
          <w:szCs w:val="32"/>
          <w:shd w:val="clear" w:color="auto" w:fill="FFFFFF"/>
        </w:rPr>
        <w:t>%</w:t>
      </w:r>
      <w:r w:rsidRPr="00E023B0">
        <w:rPr>
          <w:rFonts w:ascii="Times New Roman" w:eastAsia="黑体" w:hAnsi="Times New Roman" w:cs="Times New Roman"/>
          <w:bCs/>
          <w:color w:val="000000"/>
          <w:szCs w:val="32"/>
          <w:shd w:val="clear" w:color="auto" w:fill="FFFFFF"/>
        </w:rPr>
        <w:t>）</w:t>
      </w:r>
    </w:p>
    <w:p w14:paraId="699C204B" w14:textId="77777777" w:rsidR="0071516E" w:rsidRPr="00E023B0" w:rsidRDefault="0071516E" w:rsidP="0071516E">
      <w:pPr>
        <w:ind w:firstLineChars="200" w:firstLine="640"/>
        <w:rPr>
          <w:rFonts w:ascii="Times New Roman" w:eastAsia="仿宋" w:hAnsi="Times New Roman" w:cs="Times New Roman"/>
          <w:kern w:val="0"/>
          <w:szCs w:val="32"/>
        </w:rPr>
      </w:pPr>
      <w:r w:rsidRPr="006A74A7">
        <w:rPr>
          <w:rFonts w:ascii="Times New Roman" w:eastAsia="仿宋" w:hAnsi="Times New Roman" w:cs="Times New Roman" w:hint="eastAsia"/>
          <w:kern w:val="0"/>
          <w:szCs w:val="32"/>
        </w:rPr>
        <w:t>以《北京理工大学集成电路与电子学院研究生活动及荣誉表彰综合成绩计算办法》进行测算。</w:t>
      </w:r>
    </w:p>
    <w:p w14:paraId="3DE4B5FF" w14:textId="01DDCB10" w:rsidR="00BA590D" w:rsidRPr="00E023B0" w:rsidRDefault="00BA590D" w:rsidP="009413DF">
      <w:pPr>
        <w:spacing w:line="240" w:lineRule="auto"/>
        <w:jc w:val="center"/>
        <w:rPr>
          <w:rFonts w:ascii="Times New Roman" w:eastAsia="仿宋" w:hAnsi="Times New Roman" w:cs="Times New Roman"/>
          <w:b/>
          <w:bCs/>
          <w:color w:val="000000"/>
          <w:szCs w:val="32"/>
          <w:shd w:val="clear" w:color="auto" w:fill="FFFFFF"/>
        </w:rPr>
      </w:pPr>
      <w:r w:rsidRPr="00E023B0">
        <w:rPr>
          <w:rFonts w:ascii="Times New Roman" w:eastAsia="仿宋" w:hAnsi="Times New Roman" w:cs="Times New Roman"/>
          <w:b/>
          <w:bCs/>
          <w:color w:val="000000"/>
          <w:szCs w:val="32"/>
          <w:shd w:val="clear" w:color="auto" w:fill="FFFFFF"/>
        </w:rPr>
        <w:t>第五章</w:t>
      </w:r>
      <w:r w:rsidR="00994480" w:rsidRPr="00E023B0">
        <w:rPr>
          <w:rFonts w:ascii="Times New Roman" w:eastAsia="仿宋" w:hAnsi="Times New Roman" w:cs="Times New Roman"/>
          <w:b/>
          <w:bCs/>
          <w:color w:val="000000"/>
          <w:szCs w:val="32"/>
          <w:shd w:val="clear" w:color="auto" w:fill="FFFFFF"/>
        </w:rPr>
        <w:t xml:space="preserve"> </w:t>
      </w:r>
      <w:r w:rsidRPr="00E023B0">
        <w:rPr>
          <w:rFonts w:ascii="Times New Roman" w:eastAsia="仿宋" w:hAnsi="Times New Roman" w:cs="Times New Roman"/>
          <w:b/>
          <w:bCs/>
          <w:color w:val="000000"/>
          <w:szCs w:val="32"/>
          <w:shd w:val="clear" w:color="auto" w:fill="FFFFFF"/>
        </w:rPr>
        <w:t>申请和评审</w:t>
      </w:r>
    </w:p>
    <w:p w14:paraId="0C6A7C13" w14:textId="5F819E91"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第十</w:t>
      </w:r>
      <w:r w:rsidR="00CC3420" w:rsidRPr="00E023B0">
        <w:rPr>
          <w:rFonts w:ascii="Times New Roman" w:eastAsia="黑体" w:hAnsi="Times New Roman" w:cs="Times New Roman" w:hint="eastAsia"/>
          <w:bCs/>
          <w:color w:val="000000"/>
          <w:szCs w:val="32"/>
          <w:shd w:val="clear" w:color="auto" w:fill="FFFFFF"/>
        </w:rPr>
        <w:t>三</w:t>
      </w:r>
      <w:r w:rsidRPr="00E023B0">
        <w:rPr>
          <w:rFonts w:ascii="Times New Roman" w:eastAsia="黑体" w:hAnsi="Times New Roman" w:cs="Times New Roman"/>
          <w:bCs/>
          <w:color w:val="000000"/>
          <w:szCs w:val="32"/>
          <w:shd w:val="clear" w:color="auto" w:fill="FFFFFF"/>
        </w:rPr>
        <w:t>条</w:t>
      </w:r>
      <w:r w:rsidR="00994480"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研究生国家奖学金每年评审一次，所有符合本办法规定基本条件的在籍全日制研究生均有资格申请。</w:t>
      </w:r>
    </w:p>
    <w:p w14:paraId="06F3C113" w14:textId="482FCFD7"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第十</w:t>
      </w:r>
      <w:r w:rsidR="00CC3420" w:rsidRPr="00E023B0">
        <w:rPr>
          <w:rFonts w:ascii="Times New Roman" w:eastAsia="黑体" w:hAnsi="Times New Roman" w:cs="Times New Roman" w:hint="eastAsia"/>
          <w:bCs/>
          <w:color w:val="000000"/>
          <w:szCs w:val="32"/>
          <w:shd w:val="clear" w:color="auto" w:fill="FFFFFF"/>
        </w:rPr>
        <w:t>四</w:t>
      </w:r>
      <w:r w:rsidRPr="00E023B0">
        <w:rPr>
          <w:rFonts w:ascii="Times New Roman" w:eastAsia="黑体" w:hAnsi="Times New Roman" w:cs="Times New Roman"/>
          <w:bCs/>
          <w:color w:val="000000"/>
          <w:szCs w:val="32"/>
          <w:shd w:val="clear" w:color="auto" w:fill="FFFFFF"/>
        </w:rPr>
        <w:t>条</w:t>
      </w:r>
      <w:r w:rsidR="00994480"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学院评审委员会主任委员负责组织委员会委员对申请国家奖学金的研究生进行初步评审，评审过程中充分尊重本基层单位学术组织、研究生导师的推荐意见；</w:t>
      </w:r>
      <w:r w:rsidR="008E5F17" w:rsidRPr="00E023B0">
        <w:rPr>
          <w:rFonts w:ascii="Times New Roman" w:eastAsia="仿宋" w:hAnsi="Times New Roman" w:cs="Times New Roman" w:hint="eastAsia"/>
          <w:bCs/>
          <w:color w:val="000000"/>
          <w:szCs w:val="32"/>
          <w:shd w:val="clear" w:color="auto" w:fill="FFFFFF"/>
        </w:rPr>
        <w:t>通过初步评审的申报学生</w:t>
      </w:r>
      <w:r w:rsidRPr="00E023B0">
        <w:rPr>
          <w:rFonts w:ascii="Times New Roman" w:eastAsia="仿宋" w:hAnsi="Times New Roman" w:cs="Times New Roman"/>
          <w:bCs/>
          <w:color w:val="000000"/>
          <w:szCs w:val="32"/>
          <w:shd w:val="clear" w:color="auto" w:fill="FFFFFF"/>
        </w:rPr>
        <w:t>，</w:t>
      </w:r>
      <w:r w:rsidR="008E5F17" w:rsidRPr="00E023B0">
        <w:rPr>
          <w:rFonts w:ascii="Times New Roman" w:eastAsia="仿宋" w:hAnsi="Times New Roman" w:cs="Times New Roman" w:hint="eastAsia"/>
          <w:bCs/>
          <w:color w:val="000000"/>
          <w:szCs w:val="32"/>
          <w:shd w:val="clear" w:color="auto" w:fill="FFFFFF"/>
        </w:rPr>
        <w:t>硕士研究生按推荐名额的</w:t>
      </w:r>
      <w:r w:rsidR="008E5F17" w:rsidRPr="00E023B0">
        <w:rPr>
          <w:rFonts w:ascii="Times New Roman" w:eastAsia="仿宋" w:hAnsi="Times New Roman" w:cs="Times New Roman" w:hint="eastAsia"/>
          <w:bCs/>
          <w:color w:val="000000"/>
          <w:szCs w:val="32"/>
          <w:shd w:val="clear" w:color="auto" w:fill="FFFFFF"/>
        </w:rPr>
        <w:t>1</w:t>
      </w:r>
      <w:r w:rsidR="00AA14C6" w:rsidRPr="00E023B0">
        <w:rPr>
          <w:rFonts w:ascii="Times New Roman" w:eastAsia="仿宋" w:hAnsi="Times New Roman" w:cs="Times New Roman"/>
          <w:bCs/>
          <w:color w:val="000000"/>
          <w:szCs w:val="32"/>
          <w:shd w:val="clear" w:color="auto" w:fill="FFFFFF"/>
        </w:rPr>
        <w:t>2</w:t>
      </w:r>
      <w:r w:rsidR="008E5F17" w:rsidRPr="00E023B0">
        <w:rPr>
          <w:rFonts w:ascii="Times New Roman" w:eastAsia="仿宋" w:hAnsi="Times New Roman" w:cs="Times New Roman"/>
          <w:bCs/>
          <w:color w:val="000000"/>
          <w:szCs w:val="32"/>
          <w:shd w:val="clear" w:color="auto" w:fill="FFFFFF"/>
        </w:rPr>
        <w:t>0%</w:t>
      </w:r>
      <w:r w:rsidR="008E5F17" w:rsidRPr="00E023B0">
        <w:rPr>
          <w:rFonts w:ascii="Times New Roman" w:eastAsia="仿宋" w:hAnsi="Times New Roman" w:cs="Times New Roman" w:hint="eastAsia"/>
          <w:bCs/>
          <w:color w:val="000000"/>
          <w:szCs w:val="32"/>
          <w:shd w:val="clear" w:color="auto" w:fill="FFFFFF"/>
        </w:rPr>
        <w:t>、博士研究生按推荐名额的</w:t>
      </w:r>
      <w:r w:rsidR="00AA14C6" w:rsidRPr="00E023B0">
        <w:rPr>
          <w:rFonts w:ascii="Times New Roman" w:eastAsia="仿宋" w:hAnsi="Times New Roman" w:cs="Times New Roman"/>
          <w:bCs/>
          <w:color w:val="000000"/>
          <w:szCs w:val="32"/>
          <w:shd w:val="clear" w:color="auto" w:fill="FFFFFF"/>
        </w:rPr>
        <w:t>150</w:t>
      </w:r>
      <w:r w:rsidR="008E5F17" w:rsidRPr="00E023B0">
        <w:rPr>
          <w:rFonts w:ascii="Times New Roman" w:eastAsia="仿宋" w:hAnsi="Times New Roman" w:cs="Times New Roman"/>
          <w:bCs/>
          <w:color w:val="000000"/>
          <w:szCs w:val="32"/>
          <w:shd w:val="clear" w:color="auto" w:fill="FFFFFF"/>
        </w:rPr>
        <w:t>%</w:t>
      </w:r>
      <w:r w:rsidR="008E5F17" w:rsidRPr="00E023B0">
        <w:rPr>
          <w:rFonts w:ascii="Times New Roman" w:eastAsia="仿宋" w:hAnsi="Times New Roman" w:cs="Times New Roman" w:hint="eastAsia"/>
          <w:bCs/>
          <w:color w:val="000000"/>
          <w:szCs w:val="32"/>
          <w:shd w:val="clear" w:color="auto" w:fill="FFFFFF"/>
        </w:rPr>
        <w:t>，</w:t>
      </w:r>
      <w:r w:rsidRPr="00E023B0">
        <w:rPr>
          <w:rFonts w:ascii="Times New Roman" w:eastAsia="仿宋" w:hAnsi="Times New Roman" w:cs="Times New Roman"/>
          <w:bCs/>
          <w:color w:val="000000"/>
          <w:szCs w:val="32"/>
          <w:shd w:val="clear" w:color="auto" w:fill="FFFFFF"/>
        </w:rPr>
        <w:t>参加学院评审委员会组织的现场答辩。</w:t>
      </w:r>
    </w:p>
    <w:p w14:paraId="29153827" w14:textId="1119405C" w:rsidR="00BA590D" w:rsidRPr="00E023B0" w:rsidRDefault="00BA590D" w:rsidP="009413DF">
      <w:pPr>
        <w:autoSpaceDE w:val="0"/>
        <w:autoSpaceDN w:val="0"/>
        <w:adjustRightInd w:val="0"/>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第十</w:t>
      </w:r>
      <w:r w:rsidR="00CC3420" w:rsidRPr="00E023B0">
        <w:rPr>
          <w:rFonts w:ascii="Times New Roman" w:eastAsia="黑体" w:hAnsi="Times New Roman" w:cs="Times New Roman" w:hint="eastAsia"/>
          <w:bCs/>
          <w:color w:val="000000"/>
          <w:szCs w:val="32"/>
          <w:shd w:val="clear" w:color="auto" w:fill="FFFFFF"/>
        </w:rPr>
        <w:t>五</w:t>
      </w:r>
      <w:r w:rsidRPr="00E023B0">
        <w:rPr>
          <w:rFonts w:ascii="Times New Roman" w:eastAsia="黑体" w:hAnsi="Times New Roman" w:cs="Times New Roman"/>
          <w:bCs/>
          <w:color w:val="000000"/>
          <w:szCs w:val="32"/>
          <w:shd w:val="clear" w:color="auto" w:fill="FFFFFF"/>
        </w:rPr>
        <w:t>条</w:t>
      </w:r>
      <w:r w:rsidR="00994480"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研究生国家奖学金的评审工作，坚持公开、公平、公正、择优的原则，严格执行国家有关教育法规，杜绝</w:t>
      </w:r>
      <w:r w:rsidRPr="00E023B0">
        <w:rPr>
          <w:rFonts w:ascii="Times New Roman" w:eastAsia="仿宋" w:hAnsi="Times New Roman" w:cs="Times New Roman"/>
          <w:bCs/>
          <w:color w:val="000000"/>
          <w:szCs w:val="32"/>
          <w:shd w:val="clear" w:color="auto" w:fill="FFFFFF"/>
        </w:rPr>
        <w:lastRenderedPageBreak/>
        <w:t>弄虚作假。</w:t>
      </w:r>
    </w:p>
    <w:p w14:paraId="2E17F87A" w14:textId="3F275D44" w:rsidR="00BA590D" w:rsidRPr="00E023B0" w:rsidRDefault="00BA590D" w:rsidP="009413DF">
      <w:pPr>
        <w:spacing w:line="240" w:lineRule="auto"/>
        <w:jc w:val="center"/>
        <w:rPr>
          <w:rFonts w:ascii="Times New Roman" w:eastAsia="仿宋" w:hAnsi="Times New Roman" w:cs="Times New Roman"/>
          <w:b/>
          <w:bCs/>
          <w:color w:val="000000"/>
          <w:szCs w:val="32"/>
          <w:shd w:val="clear" w:color="auto" w:fill="FFFFFF"/>
        </w:rPr>
      </w:pPr>
      <w:r w:rsidRPr="00E023B0">
        <w:rPr>
          <w:rFonts w:ascii="Times New Roman" w:eastAsia="仿宋" w:hAnsi="Times New Roman" w:cs="Times New Roman"/>
          <w:b/>
          <w:bCs/>
          <w:color w:val="000000"/>
          <w:szCs w:val="32"/>
          <w:shd w:val="clear" w:color="auto" w:fill="FFFFFF"/>
        </w:rPr>
        <w:t>第六章</w:t>
      </w:r>
      <w:r w:rsidR="00994480" w:rsidRPr="00E023B0">
        <w:rPr>
          <w:rFonts w:ascii="Times New Roman" w:eastAsia="仿宋" w:hAnsi="Times New Roman" w:cs="Times New Roman"/>
          <w:b/>
          <w:bCs/>
          <w:color w:val="000000"/>
          <w:szCs w:val="32"/>
          <w:shd w:val="clear" w:color="auto" w:fill="FFFFFF"/>
        </w:rPr>
        <w:t xml:space="preserve"> </w:t>
      </w:r>
      <w:r w:rsidRPr="00E023B0">
        <w:rPr>
          <w:rFonts w:ascii="Times New Roman" w:eastAsia="仿宋" w:hAnsi="Times New Roman" w:cs="Times New Roman"/>
          <w:b/>
          <w:bCs/>
          <w:color w:val="000000"/>
          <w:szCs w:val="32"/>
          <w:shd w:val="clear" w:color="auto" w:fill="FFFFFF"/>
        </w:rPr>
        <w:t>附则</w:t>
      </w:r>
    </w:p>
    <w:p w14:paraId="5ECF061B" w14:textId="31663CF8" w:rsidR="0071516E" w:rsidRPr="00E023B0" w:rsidRDefault="00BA590D" w:rsidP="009413DF">
      <w:pPr>
        <w:spacing w:line="240" w:lineRule="auto"/>
        <w:ind w:firstLineChars="200" w:firstLine="640"/>
        <w:rPr>
          <w:rFonts w:ascii="Times New Roman" w:eastAsia="仿宋" w:hAnsi="Times New Roman" w:cs="Times New Roman"/>
          <w:bCs/>
          <w:color w:val="000000"/>
          <w:szCs w:val="32"/>
          <w:shd w:val="clear" w:color="auto" w:fill="FFFFFF"/>
        </w:rPr>
      </w:pPr>
      <w:r w:rsidRPr="00E023B0">
        <w:rPr>
          <w:rFonts w:ascii="Times New Roman" w:eastAsia="黑体" w:hAnsi="Times New Roman" w:cs="Times New Roman"/>
          <w:bCs/>
          <w:color w:val="000000"/>
          <w:szCs w:val="32"/>
          <w:shd w:val="clear" w:color="auto" w:fill="FFFFFF"/>
        </w:rPr>
        <w:t>第十</w:t>
      </w:r>
      <w:r w:rsidR="00CC3420" w:rsidRPr="00E023B0">
        <w:rPr>
          <w:rFonts w:ascii="Times New Roman" w:eastAsia="黑体" w:hAnsi="Times New Roman" w:cs="Times New Roman" w:hint="eastAsia"/>
          <w:bCs/>
          <w:color w:val="000000"/>
          <w:szCs w:val="32"/>
          <w:shd w:val="clear" w:color="auto" w:fill="FFFFFF"/>
        </w:rPr>
        <w:t>六</w:t>
      </w:r>
      <w:r w:rsidRPr="00E023B0">
        <w:rPr>
          <w:rFonts w:ascii="Times New Roman" w:eastAsia="黑体" w:hAnsi="Times New Roman" w:cs="Times New Roman"/>
          <w:bCs/>
          <w:color w:val="000000"/>
          <w:szCs w:val="32"/>
          <w:shd w:val="clear" w:color="auto" w:fill="FFFFFF"/>
        </w:rPr>
        <w:t>条</w:t>
      </w:r>
      <w:r w:rsidR="00994480" w:rsidRPr="00E023B0">
        <w:rPr>
          <w:rFonts w:ascii="Times New Roman" w:eastAsia="仿宋" w:hAnsi="Times New Roman" w:cs="Times New Roman"/>
          <w:bCs/>
          <w:color w:val="000000"/>
          <w:szCs w:val="32"/>
          <w:shd w:val="clear" w:color="auto" w:fill="FFFFFF"/>
        </w:rPr>
        <w:t xml:space="preserve"> </w:t>
      </w:r>
      <w:r w:rsidRPr="00E023B0">
        <w:rPr>
          <w:rFonts w:ascii="Times New Roman" w:eastAsia="仿宋" w:hAnsi="Times New Roman" w:cs="Times New Roman"/>
          <w:bCs/>
          <w:color w:val="000000"/>
          <w:szCs w:val="32"/>
          <w:shd w:val="clear" w:color="auto" w:fill="FFFFFF"/>
        </w:rPr>
        <w:t>本办法由</w:t>
      </w:r>
      <w:r w:rsidR="00360930" w:rsidRPr="00E023B0">
        <w:rPr>
          <w:rFonts w:ascii="Times New Roman" w:eastAsia="仿宋" w:hAnsi="Times New Roman" w:cs="Times New Roman"/>
          <w:bCs/>
          <w:color w:val="000000"/>
          <w:szCs w:val="32"/>
          <w:shd w:val="clear" w:color="auto" w:fill="FFFFFF"/>
        </w:rPr>
        <w:t>集成电路与电子</w:t>
      </w:r>
      <w:r w:rsidRPr="00E023B0">
        <w:rPr>
          <w:rFonts w:ascii="Times New Roman" w:eastAsia="仿宋" w:hAnsi="Times New Roman" w:cs="Times New Roman"/>
          <w:bCs/>
          <w:color w:val="000000"/>
          <w:szCs w:val="32"/>
          <w:shd w:val="clear" w:color="auto" w:fill="FFFFFF"/>
        </w:rPr>
        <w:t>学院负责解释。</w:t>
      </w:r>
    </w:p>
    <w:p w14:paraId="3A3DD39B" w14:textId="77777777" w:rsidR="0071516E" w:rsidRPr="00E023B0" w:rsidRDefault="0071516E">
      <w:pPr>
        <w:widowControl/>
        <w:spacing w:line="240" w:lineRule="auto"/>
        <w:jc w:val="left"/>
        <w:rPr>
          <w:rFonts w:ascii="Times New Roman" w:eastAsia="仿宋" w:hAnsi="Times New Roman" w:cs="Times New Roman"/>
          <w:bCs/>
          <w:color w:val="000000"/>
          <w:szCs w:val="32"/>
          <w:shd w:val="clear" w:color="auto" w:fill="FFFFFF"/>
        </w:rPr>
      </w:pPr>
      <w:r w:rsidRPr="00E023B0">
        <w:rPr>
          <w:rFonts w:ascii="Times New Roman" w:eastAsia="仿宋" w:hAnsi="Times New Roman" w:cs="Times New Roman"/>
          <w:bCs/>
          <w:color w:val="000000"/>
          <w:szCs w:val="32"/>
          <w:shd w:val="clear" w:color="auto" w:fill="FFFFFF"/>
        </w:rPr>
        <w:br w:type="page"/>
      </w:r>
    </w:p>
    <w:p w14:paraId="70EBAF28" w14:textId="77777777" w:rsidR="0071516E" w:rsidRPr="00E023B0" w:rsidRDefault="0071516E" w:rsidP="0071516E">
      <w:pPr>
        <w:rPr>
          <w:rFonts w:ascii="仿宋_GB2312" w:hAnsi="Times New Roman" w:cs="Times New Roman"/>
          <w:b/>
          <w:szCs w:val="32"/>
        </w:rPr>
      </w:pPr>
      <w:r w:rsidRPr="00E023B0">
        <w:rPr>
          <w:rFonts w:ascii="仿宋_GB2312" w:hAnsi="Times New Roman" w:cs="Times New Roman" w:hint="eastAsia"/>
          <w:b/>
          <w:szCs w:val="32"/>
        </w:rPr>
        <w:lastRenderedPageBreak/>
        <w:t>附：</w:t>
      </w:r>
    </w:p>
    <w:p w14:paraId="1CAB872C" w14:textId="77777777" w:rsidR="0071516E" w:rsidRPr="00E023B0" w:rsidRDefault="0071516E" w:rsidP="0071516E">
      <w:pPr>
        <w:jc w:val="center"/>
        <w:rPr>
          <w:rFonts w:ascii="方正小标宋_GBK" w:eastAsia="方正小标宋_GBK" w:hAnsi="Times New Roman" w:cs="Times New Roman"/>
          <w:bCs/>
          <w:sz w:val="40"/>
          <w:szCs w:val="32"/>
        </w:rPr>
      </w:pPr>
      <w:r w:rsidRPr="00E023B0">
        <w:rPr>
          <w:rFonts w:ascii="方正小标宋_GBK" w:eastAsia="方正小标宋_GBK" w:hAnsi="Times New Roman" w:cs="Times New Roman" w:hint="eastAsia"/>
          <w:bCs/>
          <w:sz w:val="40"/>
          <w:szCs w:val="32"/>
        </w:rPr>
        <w:t>集成电路与电子学院研究生活动及荣誉表彰综合成绩计算办法（征求意见稿）</w:t>
      </w:r>
    </w:p>
    <w:p w14:paraId="7B6D5D5A" w14:textId="77777777" w:rsidR="0071516E" w:rsidRPr="00E023B0" w:rsidRDefault="0071516E" w:rsidP="0071516E">
      <w:pPr>
        <w:jc w:val="center"/>
        <w:rPr>
          <w:rFonts w:ascii="方正小标宋_GBK" w:eastAsia="方正小标宋_GBK" w:hAnsi="Times New Roman" w:cs="Times New Roman"/>
          <w:b/>
          <w:sz w:val="40"/>
          <w:szCs w:val="32"/>
        </w:rPr>
      </w:pPr>
    </w:p>
    <w:p w14:paraId="2DA332A4" w14:textId="77777777" w:rsidR="0071516E" w:rsidRPr="00E023B0" w:rsidRDefault="0071516E" w:rsidP="0071516E">
      <w:pPr>
        <w:jc w:val="center"/>
        <w:rPr>
          <w:rFonts w:ascii="黑体" w:eastAsia="黑体" w:hAnsi="黑体" w:cs="Times New Roman"/>
          <w:szCs w:val="32"/>
        </w:rPr>
      </w:pPr>
      <w:r w:rsidRPr="00E023B0">
        <w:rPr>
          <w:rFonts w:ascii="黑体" w:eastAsia="黑体" w:hAnsi="黑体" w:cs="Times New Roman" w:hint="eastAsia"/>
          <w:szCs w:val="32"/>
        </w:rPr>
        <w:t xml:space="preserve">第一章 </w:t>
      </w:r>
      <w:r w:rsidRPr="00E023B0">
        <w:rPr>
          <w:rFonts w:ascii="黑体" w:eastAsia="黑体" w:hAnsi="黑体" w:cs="Times New Roman"/>
          <w:szCs w:val="32"/>
        </w:rPr>
        <w:t xml:space="preserve"> </w:t>
      </w:r>
      <w:r w:rsidRPr="00E023B0">
        <w:rPr>
          <w:rFonts w:ascii="黑体" w:eastAsia="黑体" w:hAnsi="黑体" w:cs="Times New Roman" w:hint="eastAsia"/>
          <w:szCs w:val="32"/>
        </w:rPr>
        <w:t>总 则</w:t>
      </w:r>
    </w:p>
    <w:p w14:paraId="68DA9B9C" w14:textId="77777777" w:rsidR="0071516E" w:rsidRPr="00E023B0" w:rsidRDefault="0071516E" w:rsidP="0071516E">
      <w:pPr>
        <w:ind w:firstLineChars="200" w:firstLine="640"/>
        <w:rPr>
          <w:rFonts w:ascii="仿宋_GB2312" w:hAnsi="Times New Roman" w:cs="Times New Roman"/>
          <w:szCs w:val="32"/>
        </w:rPr>
      </w:pPr>
      <w:r w:rsidRPr="00E023B0">
        <w:rPr>
          <w:rFonts w:ascii="黑体" w:eastAsia="黑体" w:hAnsi="黑体" w:cs="Times New Roman" w:hint="eastAsia"/>
          <w:szCs w:val="32"/>
        </w:rPr>
        <w:t xml:space="preserve">第一条 </w:t>
      </w:r>
      <w:r w:rsidRPr="00E023B0">
        <w:rPr>
          <w:rFonts w:ascii="仿宋_GB2312" w:hint="eastAsia"/>
          <w:szCs w:val="32"/>
        </w:rPr>
        <w:t>为深入贯彻党和国家的教育方针与政策，以立德树人为根本，培养德智体美全面发展的社会主义建设者和接班人，激励广大学生志存高远、脚踏实地、全面发展、勇担使命，</w:t>
      </w:r>
      <w:r w:rsidRPr="00E023B0">
        <w:rPr>
          <w:rFonts w:ascii="仿宋_GB2312" w:hAnsi="Times New Roman" w:cs="Times New Roman" w:hint="eastAsia"/>
          <w:szCs w:val="32"/>
        </w:rPr>
        <w:t>培养“明德致远、宽厚基础、精深求是、包容创新”的领军人才，结合学院工作实际，制定本综合素质评测办法。</w:t>
      </w:r>
    </w:p>
    <w:p w14:paraId="2590AE4D" w14:textId="77777777" w:rsidR="0071516E" w:rsidRPr="00E023B0" w:rsidRDefault="0071516E" w:rsidP="0071516E">
      <w:pPr>
        <w:ind w:firstLineChars="200" w:firstLine="640"/>
        <w:rPr>
          <w:rFonts w:ascii="仿宋_GB2312" w:hAnsi="黑体" w:cs="Times New Roman"/>
          <w:szCs w:val="32"/>
        </w:rPr>
      </w:pPr>
      <w:r w:rsidRPr="00E023B0">
        <w:rPr>
          <w:rFonts w:ascii="黑体" w:eastAsia="黑体" w:hAnsi="黑体" w:cs="Times New Roman" w:hint="eastAsia"/>
          <w:szCs w:val="32"/>
        </w:rPr>
        <w:t xml:space="preserve">第二条 </w:t>
      </w:r>
      <w:r w:rsidRPr="00E023B0">
        <w:rPr>
          <w:rFonts w:ascii="仿宋_GB2312" w:hAnsi="黑体" w:cs="Times New Roman" w:hint="eastAsia"/>
          <w:szCs w:val="32"/>
        </w:rPr>
        <w:t>本办法适用于北京理工大学集成电路与电子学院全日制在籍研究生参评各类奖学金、荣誉称号等计算综合素质分数时使用。</w:t>
      </w:r>
    </w:p>
    <w:p w14:paraId="3A7B98C3" w14:textId="77777777" w:rsidR="0071516E" w:rsidRPr="00E023B0" w:rsidRDefault="0071516E" w:rsidP="0071516E">
      <w:pPr>
        <w:jc w:val="center"/>
        <w:rPr>
          <w:rFonts w:ascii="黑体" w:eastAsia="黑体" w:hAnsi="黑体" w:cs="Times New Roman"/>
          <w:szCs w:val="32"/>
        </w:rPr>
      </w:pPr>
      <w:r w:rsidRPr="00E023B0">
        <w:rPr>
          <w:rFonts w:ascii="黑体" w:eastAsia="黑体" w:hAnsi="黑体" w:cs="Times New Roman" w:hint="eastAsia"/>
          <w:szCs w:val="32"/>
        </w:rPr>
        <w:t xml:space="preserve">第二章 </w:t>
      </w:r>
      <w:r w:rsidRPr="00E023B0">
        <w:rPr>
          <w:rFonts w:ascii="黑体" w:eastAsia="黑体" w:hAnsi="黑体" w:cs="Times New Roman"/>
          <w:szCs w:val="32"/>
        </w:rPr>
        <w:t xml:space="preserve"> </w:t>
      </w:r>
      <w:r w:rsidRPr="00E023B0">
        <w:rPr>
          <w:rFonts w:ascii="黑体" w:eastAsia="黑体" w:hAnsi="黑体" w:cs="Times New Roman" w:hint="eastAsia"/>
          <w:szCs w:val="32"/>
        </w:rPr>
        <w:t>测评细则</w:t>
      </w:r>
    </w:p>
    <w:p w14:paraId="32A0540C" w14:textId="77777777" w:rsidR="0071516E" w:rsidRPr="00E023B0" w:rsidRDefault="0071516E" w:rsidP="0071516E">
      <w:pPr>
        <w:ind w:firstLineChars="200" w:firstLine="640"/>
        <w:rPr>
          <w:rFonts w:ascii="仿宋_GB2312" w:hAnsi="黑体" w:cs="Times New Roman"/>
          <w:szCs w:val="32"/>
        </w:rPr>
      </w:pPr>
      <w:r w:rsidRPr="00E023B0">
        <w:rPr>
          <w:rFonts w:ascii="黑体" w:eastAsia="黑体" w:hAnsi="黑体" w:cs="Times New Roman" w:hint="eastAsia"/>
          <w:szCs w:val="32"/>
        </w:rPr>
        <w:t>第三条</w:t>
      </w:r>
      <w:r w:rsidRPr="00E023B0">
        <w:rPr>
          <w:rFonts w:ascii="仿宋_GB2312" w:hAnsi="黑体" w:cs="Times New Roman" w:hint="eastAsia"/>
          <w:szCs w:val="32"/>
        </w:rPr>
        <w:t xml:space="preserve"> 测评结果综合考量学生在校期间参与社会工作（</w:t>
      </w:r>
      <w:r w:rsidRPr="00E023B0">
        <w:rPr>
          <w:rFonts w:ascii="仿宋_GB2312" w:hAnsi="黑体" w:cs="Times New Roman"/>
          <w:szCs w:val="32"/>
        </w:rPr>
        <w:t>D1</w:t>
      </w:r>
      <w:r w:rsidRPr="00E023B0">
        <w:rPr>
          <w:rFonts w:ascii="仿宋_GB2312" w:hAnsi="黑体" w:cs="Times New Roman" w:hint="eastAsia"/>
          <w:szCs w:val="32"/>
        </w:rPr>
        <w:t>）、参加学生活动（</w:t>
      </w:r>
      <w:r w:rsidRPr="00E023B0">
        <w:rPr>
          <w:rFonts w:ascii="仿宋_GB2312" w:hAnsi="黑体" w:cs="Times New Roman"/>
          <w:szCs w:val="32"/>
        </w:rPr>
        <w:t>D2</w:t>
      </w:r>
      <w:r w:rsidRPr="00E023B0">
        <w:rPr>
          <w:rFonts w:ascii="仿宋_GB2312" w:hAnsi="黑体" w:cs="Times New Roman" w:hint="eastAsia"/>
          <w:szCs w:val="32"/>
        </w:rPr>
        <w:t>）、荣获荣誉表彰（</w:t>
      </w:r>
      <w:r w:rsidRPr="00E023B0">
        <w:rPr>
          <w:rFonts w:ascii="仿宋_GB2312" w:hAnsi="黑体" w:cs="Times New Roman"/>
          <w:szCs w:val="32"/>
        </w:rPr>
        <w:t>D3</w:t>
      </w:r>
      <w:r w:rsidRPr="00E023B0">
        <w:rPr>
          <w:rFonts w:ascii="仿宋_GB2312" w:hAnsi="黑体" w:cs="Times New Roman" w:hint="eastAsia"/>
          <w:szCs w:val="32"/>
        </w:rPr>
        <w:t>）多方面因素。综合素质测评计算公式为D</w:t>
      </w:r>
      <w:r w:rsidRPr="00E023B0">
        <w:rPr>
          <w:rFonts w:ascii="仿宋_GB2312" w:hAnsi="黑体" w:cs="Times New Roman"/>
          <w:szCs w:val="32"/>
        </w:rPr>
        <w:t>=D1+</w:t>
      </w:r>
      <w:r w:rsidRPr="00E023B0">
        <w:rPr>
          <w:rFonts w:ascii="仿宋_GB2312" w:hAnsi="黑体" w:cs="Times New Roman" w:hint="eastAsia"/>
          <w:szCs w:val="32"/>
        </w:rPr>
        <w:t>D</w:t>
      </w:r>
      <w:r w:rsidRPr="00E023B0">
        <w:rPr>
          <w:rFonts w:ascii="仿宋_GB2312" w:hAnsi="黑体" w:cs="Times New Roman"/>
          <w:szCs w:val="32"/>
        </w:rPr>
        <w:t>2+D3</w:t>
      </w:r>
      <w:r w:rsidRPr="00E023B0">
        <w:rPr>
          <w:rFonts w:ascii="仿宋_GB2312" w:hAnsi="黑体" w:cs="Times New Roman" w:hint="eastAsia"/>
          <w:szCs w:val="32"/>
        </w:rPr>
        <w:t>。</w:t>
      </w:r>
    </w:p>
    <w:p w14:paraId="4BC516B7" w14:textId="77777777" w:rsidR="0071516E" w:rsidRPr="00E023B0" w:rsidRDefault="0071516E" w:rsidP="0071516E">
      <w:pPr>
        <w:widowControl/>
        <w:shd w:val="clear" w:color="auto" w:fill="FFFFFF"/>
        <w:ind w:firstLineChars="200" w:firstLine="640"/>
        <w:rPr>
          <w:rFonts w:ascii="黑体" w:eastAsia="黑体" w:hAnsi="黑体" w:cs="Times New Roman"/>
          <w:szCs w:val="32"/>
        </w:rPr>
      </w:pPr>
      <w:r w:rsidRPr="00E023B0">
        <w:rPr>
          <w:rFonts w:ascii="黑体" w:eastAsia="黑体" w:hAnsi="黑体" w:cs="Times New Roman" w:hint="eastAsia"/>
          <w:szCs w:val="32"/>
        </w:rPr>
        <w:t>第四条 社会工作（</w:t>
      </w:r>
      <w:r w:rsidRPr="00E023B0">
        <w:rPr>
          <w:rFonts w:ascii="黑体" w:eastAsia="黑体" w:hAnsi="黑体" w:cs="Times New Roman"/>
          <w:szCs w:val="32"/>
        </w:rPr>
        <w:t>D1</w:t>
      </w:r>
      <w:r w:rsidRPr="00E023B0">
        <w:rPr>
          <w:rFonts w:ascii="黑体" w:eastAsia="黑体" w:hAnsi="黑体" w:cs="Times New Roman" w:hint="eastAsia"/>
          <w:szCs w:val="32"/>
        </w:rPr>
        <w:t>）</w:t>
      </w:r>
    </w:p>
    <w:p w14:paraId="630559D2"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社会工作（</w:t>
      </w:r>
      <w:r w:rsidRPr="00E023B0">
        <w:rPr>
          <w:rFonts w:ascii="仿宋_GB2312" w:hAnsi="黑体" w:cs="Times New Roman"/>
          <w:szCs w:val="32"/>
        </w:rPr>
        <w:t>D1</w:t>
      </w:r>
      <w:r w:rsidRPr="00E023B0">
        <w:rPr>
          <w:rFonts w:ascii="仿宋_GB2312" w:hAnsi="黑体" w:cs="Times New Roman" w:hint="eastAsia"/>
          <w:szCs w:val="32"/>
        </w:rPr>
        <w:t>）重点测评学生在学院的任职情况。</w:t>
      </w:r>
    </w:p>
    <w:p w14:paraId="5F53CA58"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（一）学生组织任职</w:t>
      </w:r>
    </w:p>
    <w:p w14:paraId="2C8671E1" w14:textId="77777777" w:rsidR="0071516E" w:rsidRPr="00E023B0" w:rsidRDefault="0071516E" w:rsidP="0071516E">
      <w:pPr>
        <w:widowControl/>
        <w:shd w:val="clear" w:color="auto" w:fill="FFFFFF"/>
        <w:ind w:firstLineChars="200" w:firstLine="640"/>
        <w:rPr>
          <w:rFonts w:ascii="仿宋_GB2312" w:hAnsi="Times New Roman" w:cs="Times New Roman"/>
          <w:kern w:val="0"/>
          <w:szCs w:val="32"/>
        </w:rPr>
      </w:pPr>
      <w:r w:rsidRPr="00E023B0">
        <w:rPr>
          <w:rFonts w:ascii="仿宋_GB2312" w:hAnsi="黑体" w:cs="Times New Roman" w:hint="eastAsia"/>
          <w:szCs w:val="32"/>
        </w:rPr>
        <w:lastRenderedPageBreak/>
        <w:t>1</w:t>
      </w:r>
      <w:r w:rsidRPr="00E023B0">
        <w:rPr>
          <w:rFonts w:ascii="仿宋_GB2312" w:hAnsi="黑体" w:cs="Times New Roman"/>
          <w:szCs w:val="32"/>
        </w:rPr>
        <w:t>.</w:t>
      </w:r>
      <w:r w:rsidRPr="00E023B0">
        <w:rPr>
          <w:rFonts w:ascii="仿宋_GB2312" w:hAnsi="Times New Roman" w:cs="Times New Roman" w:hint="eastAsia"/>
          <w:kern w:val="0"/>
          <w:szCs w:val="32"/>
        </w:rPr>
        <w:t>担任集成电路与电子学院研究生会主席团、学生团委副书记、兼职辅导员，计</w:t>
      </w:r>
      <w:r w:rsidRPr="00E023B0">
        <w:rPr>
          <w:rFonts w:ascii="仿宋_GB2312" w:hAnsi="Times New Roman" w:cs="Times New Roman"/>
          <w:kern w:val="0"/>
          <w:szCs w:val="32"/>
        </w:rPr>
        <w:t>40</w:t>
      </w:r>
      <w:r w:rsidRPr="00E023B0">
        <w:rPr>
          <w:rFonts w:ascii="仿宋_GB2312" w:hAnsi="Times New Roman" w:cs="Times New Roman" w:hint="eastAsia"/>
          <w:kern w:val="0"/>
          <w:szCs w:val="32"/>
        </w:rPr>
        <w:t>分；</w:t>
      </w:r>
    </w:p>
    <w:p w14:paraId="3CCB8B65" w14:textId="77777777" w:rsidR="0071516E" w:rsidRPr="00E023B0" w:rsidRDefault="0071516E" w:rsidP="0071516E">
      <w:pPr>
        <w:widowControl/>
        <w:shd w:val="clear" w:color="auto" w:fill="FFFFFF"/>
        <w:ind w:firstLineChars="200" w:firstLine="640"/>
        <w:rPr>
          <w:rFonts w:ascii="仿宋_GB2312" w:hAnsi="Times New Roman" w:cs="Times New Roman"/>
          <w:kern w:val="0"/>
          <w:szCs w:val="32"/>
        </w:rPr>
      </w:pPr>
      <w:r w:rsidRPr="00E023B0">
        <w:rPr>
          <w:rFonts w:ascii="仿宋_GB2312" w:hAnsi="Times New Roman" w:cs="Times New Roman" w:hint="eastAsia"/>
          <w:kern w:val="0"/>
          <w:szCs w:val="32"/>
        </w:rPr>
        <w:t>2</w:t>
      </w:r>
      <w:r w:rsidRPr="00E023B0">
        <w:rPr>
          <w:rFonts w:ascii="仿宋_GB2312" w:hAnsi="Times New Roman" w:cs="Times New Roman"/>
          <w:kern w:val="0"/>
          <w:szCs w:val="32"/>
        </w:rPr>
        <w:t>.</w:t>
      </w:r>
      <w:r w:rsidRPr="00E023B0">
        <w:rPr>
          <w:rFonts w:ascii="仿宋_GB2312" w:hAnsi="Times New Roman" w:cs="Times New Roman" w:hint="eastAsia"/>
          <w:kern w:val="0"/>
          <w:szCs w:val="32"/>
        </w:rPr>
        <w:t>担任集成电路与电子学院研究生会部长团、学生团委部长团，计</w:t>
      </w:r>
      <w:r w:rsidRPr="00E023B0">
        <w:rPr>
          <w:rFonts w:ascii="仿宋_GB2312" w:hAnsi="Times New Roman" w:cs="Times New Roman"/>
          <w:kern w:val="0"/>
          <w:szCs w:val="32"/>
        </w:rPr>
        <w:t>25</w:t>
      </w:r>
      <w:r w:rsidRPr="00E023B0">
        <w:rPr>
          <w:rFonts w:ascii="仿宋_GB2312" w:hAnsi="Times New Roman" w:cs="Times New Roman" w:hint="eastAsia"/>
          <w:kern w:val="0"/>
          <w:szCs w:val="32"/>
        </w:rPr>
        <w:t>分；</w:t>
      </w:r>
    </w:p>
    <w:p w14:paraId="67AF868B" w14:textId="77777777" w:rsidR="0071516E" w:rsidRPr="00E023B0" w:rsidRDefault="0071516E" w:rsidP="0071516E">
      <w:pPr>
        <w:widowControl/>
        <w:shd w:val="clear" w:color="auto" w:fill="FFFFFF"/>
        <w:ind w:firstLineChars="200" w:firstLine="640"/>
        <w:rPr>
          <w:rFonts w:ascii="仿宋_GB2312" w:hAnsi="Times New Roman" w:cs="Times New Roman"/>
          <w:kern w:val="0"/>
          <w:szCs w:val="32"/>
        </w:rPr>
      </w:pPr>
      <w:r w:rsidRPr="00E023B0">
        <w:rPr>
          <w:rFonts w:ascii="仿宋_GB2312" w:hAnsi="Times New Roman" w:cs="Times New Roman" w:hint="eastAsia"/>
          <w:kern w:val="0"/>
          <w:szCs w:val="32"/>
        </w:rPr>
        <w:t>3</w:t>
      </w:r>
      <w:r w:rsidRPr="00E023B0">
        <w:rPr>
          <w:rFonts w:ascii="仿宋_GB2312" w:hAnsi="Times New Roman" w:cs="Times New Roman"/>
          <w:kern w:val="0"/>
          <w:szCs w:val="32"/>
        </w:rPr>
        <w:t>.</w:t>
      </w:r>
      <w:r w:rsidRPr="00E023B0">
        <w:rPr>
          <w:rFonts w:ascii="仿宋_GB2312" w:hAnsi="Times New Roman" w:cs="Times New Roman" w:hint="eastAsia"/>
          <w:kern w:val="0"/>
          <w:szCs w:val="32"/>
        </w:rPr>
        <w:t>担任集成电路与电子学院研究生会、学生团委干事并积极参与工作，计1</w:t>
      </w:r>
      <w:r w:rsidRPr="00E023B0">
        <w:rPr>
          <w:rFonts w:ascii="仿宋_GB2312" w:hAnsi="Times New Roman" w:cs="Times New Roman"/>
          <w:kern w:val="0"/>
          <w:szCs w:val="32"/>
        </w:rPr>
        <w:t>5</w:t>
      </w:r>
      <w:r w:rsidRPr="00E023B0">
        <w:rPr>
          <w:rFonts w:ascii="仿宋_GB2312" w:hAnsi="Times New Roman" w:cs="Times New Roman" w:hint="eastAsia"/>
          <w:kern w:val="0"/>
          <w:szCs w:val="32"/>
        </w:rPr>
        <w:t>分；</w:t>
      </w:r>
    </w:p>
    <w:p w14:paraId="53C96F11" w14:textId="77777777" w:rsidR="0071516E" w:rsidRPr="00E023B0" w:rsidRDefault="0071516E" w:rsidP="0071516E">
      <w:pPr>
        <w:widowControl/>
        <w:shd w:val="clear" w:color="auto" w:fill="FFFFFF"/>
        <w:ind w:firstLineChars="200" w:firstLine="640"/>
        <w:rPr>
          <w:rFonts w:ascii="仿宋_GB2312" w:hAnsi="Times New Roman" w:cs="Times New Roman"/>
          <w:kern w:val="0"/>
          <w:szCs w:val="32"/>
        </w:rPr>
      </w:pPr>
      <w:r w:rsidRPr="00E023B0">
        <w:rPr>
          <w:rFonts w:ascii="仿宋_GB2312" w:hAnsi="Times New Roman" w:cs="Times New Roman" w:hint="eastAsia"/>
          <w:kern w:val="0"/>
          <w:szCs w:val="32"/>
        </w:rPr>
        <w:t>（二）班级、团支部、党支部任职</w:t>
      </w:r>
    </w:p>
    <w:p w14:paraId="71B6C094" w14:textId="77777777" w:rsidR="0071516E" w:rsidRPr="00E023B0" w:rsidRDefault="0071516E" w:rsidP="0071516E">
      <w:pPr>
        <w:widowControl/>
        <w:shd w:val="clear" w:color="auto" w:fill="FFFFFF"/>
        <w:ind w:firstLineChars="200" w:firstLine="640"/>
        <w:rPr>
          <w:rFonts w:ascii="仿宋_GB2312" w:hAnsi="Times New Roman" w:cs="Times New Roman"/>
          <w:kern w:val="0"/>
          <w:szCs w:val="32"/>
        </w:rPr>
      </w:pPr>
      <w:r w:rsidRPr="00E023B0">
        <w:rPr>
          <w:rFonts w:ascii="仿宋_GB2312" w:hAnsi="Times New Roman" w:cs="Times New Roman" w:hint="eastAsia"/>
          <w:kern w:val="0"/>
          <w:szCs w:val="32"/>
        </w:rPr>
        <w:t>1</w:t>
      </w:r>
      <w:r w:rsidRPr="00E023B0">
        <w:rPr>
          <w:rFonts w:ascii="仿宋_GB2312" w:hAnsi="Times New Roman" w:cs="Times New Roman"/>
          <w:kern w:val="0"/>
          <w:szCs w:val="32"/>
        </w:rPr>
        <w:t>.</w:t>
      </w:r>
      <w:r w:rsidRPr="00E023B0">
        <w:rPr>
          <w:rFonts w:ascii="仿宋_GB2312" w:hAnsi="Times New Roman" w:cs="Times New Roman" w:hint="eastAsia"/>
          <w:kern w:val="0"/>
          <w:szCs w:val="32"/>
        </w:rPr>
        <w:t>担任班长、团支书、党支书计30分；</w:t>
      </w:r>
    </w:p>
    <w:p w14:paraId="0B06F311" w14:textId="77777777" w:rsidR="0071516E" w:rsidRPr="00E023B0" w:rsidRDefault="0071516E" w:rsidP="0071516E">
      <w:pPr>
        <w:widowControl/>
        <w:shd w:val="clear" w:color="auto" w:fill="FFFFFF"/>
        <w:ind w:firstLineChars="200" w:firstLine="640"/>
        <w:rPr>
          <w:rFonts w:ascii="仿宋_GB2312" w:hAnsi="Times New Roman" w:cs="Times New Roman"/>
          <w:kern w:val="0"/>
          <w:szCs w:val="32"/>
        </w:rPr>
      </w:pPr>
      <w:r w:rsidRPr="00E023B0">
        <w:rPr>
          <w:rFonts w:ascii="仿宋_GB2312" w:hAnsi="Times New Roman" w:cs="Times New Roman"/>
          <w:kern w:val="0"/>
          <w:szCs w:val="32"/>
        </w:rPr>
        <w:t>2.</w:t>
      </w:r>
      <w:r w:rsidRPr="00E023B0">
        <w:rPr>
          <w:rFonts w:ascii="仿宋_GB2312" w:hAnsi="Times New Roman" w:cs="Times New Roman" w:hint="eastAsia"/>
          <w:kern w:val="0"/>
          <w:szCs w:val="32"/>
        </w:rPr>
        <w:t>担任党支部组织委员、宣传委员计</w:t>
      </w:r>
      <w:r w:rsidRPr="00E023B0">
        <w:rPr>
          <w:rFonts w:ascii="仿宋_GB2312" w:hAnsi="Times New Roman" w:cs="Times New Roman"/>
          <w:kern w:val="0"/>
          <w:szCs w:val="32"/>
        </w:rPr>
        <w:t>20</w:t>
      </w:r>
      <w:r w:rsidRPr="00E023B0">
        <w:rPr>
          <w:rFonts w:ascii="仿宋_GB2312" w:hAnsi="Times New Roman" w:cs="Times New Roman" w:hint="eastAsia"/>
          <w:kern w:val="0"/>
          <w:szCs w:val="32"/>
        </w:rPr>
        <w:t>分；</w:t>
      </w:r>
    </w:p>
    <w:p w14:paraId="24A78C0C" w14:textId="77777777" w:rsidR="0071516E" w:rsidRPr="00E023B0" w:rsidRDefault="0071516E" w:rsidP="0071516E">
      <w:pPr>
        <w:widowControl/>
        <w:shd w:val="clear" w:color="auto" w:fill="FFFFFF"/>
        <w:ind w:firstLineChars="200" w:firstLine="640"/>
        <w:rPr>
          <w:rFonts w:ascii="仿宋_GB2312" w:hAnsi="Times New Roman" w:cs="Times New Roman"/>
          <w:kern w:val="0"/>
          <w:szCs w:val="32"/>
        </w:rPr>
      </w:pPr>
      <w:r w:rsidRPr="00E023B0">
        <w:rPr>
          <w:rFonts w:ascii="仿宋_GB2312" w:hAnsi="Times New Roman" w:cs="Times New Roman"/>
          <w:kern w:val="0"/>
          <w:szCs w:val="32"/>
        </w:rPr>
        <w:t>3.</w:t>
      </w:r>
      <w:r w:rsidRPr="00E023B0">
        <w:rPr>
          <w:rFonts w:ascii="仿宋_GB2312" w:hAnsi="Times New Roman" w:cs="Times New Roman" w:hint="eastAsia"/>
          <w:kern w:val="0"/>
          <w:szCs w:val="32"/>
        </w:rPr>
        <w:t>担任心理委员、朋辈导师计5分。</w:t>
      </w:r>
    </w:p>
    <w:p w14:paraId="4AB47D07"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Times New Roman" w:cs="Times New Roman" w:hint="eastAsia"/>
          <w:kern w:val="0"/>
          <w:szCs w:val="32"/>
        </w:rPr>
        <w:t>以上任职担任时长不满一学期的，不予计算。任职时长仅满一学期的，计算时乘系数0</w:t>
      </w:r>
      <w:r w:rsidRPr="00E023B0">
        <w:rPr>
          <w:rFonts w:ascii="仿宋_GB2312" w:hAnsi="Times New Roman" w:cs="Times New Roman"/>
          <w:kern w:val="0"/>
          <w:szCs w:val="32"/>
        </w:rPr>
        <w:t>.5</w:t>
      </w:r>
      <w:r w:rsidRPr="00E023B0">
        <w:rPr>
          <w:rFonts w:ascii="仿宋_GB2312" w:hAnsi="Times New Roman" w:cs="Times New Roman" w:hint="eastAsia"/>
          <w:kern w:val="0"/>
          <w:szCs w:val="32"/>
        </w:rPr>
        <w:t>。若同时担任多个职务，仅取最高分计算。学生工作任职以学院认定为准。</w:t>
      </w:r>
    </w:p>
    <w:p w14:paraId="092D5920" w14:textId="77777777" w:rsidR="0071516E" w:rsidRPr="00E023B0" w:rsidRDefault="0071516E" w:rsidP="0071516E">
      <w:pPr>
        <w:widowControl/>
        <w:shd w:val="clear" w:color="auto" w:fill="FFFFFF"/>
        <w:ind w:firstLineChars="200" w:firstLine="640"/>
        <w:rPr>
          <w:rFonts w:ascii="黑体" w:eastAsia="黑体" w:hAnsi="黑体" w:cs="Times New Roman"/>
          <w:szCs w:val="32"/>
        </w:rPr>
      </w:pPr>
      <w:r w:rsidRPr="00E023B0">
        <w:rPr>
          <w:rFonts w:ascii="黑体" w:eastAsia="黑体" w:hAnsi="黑体" w:cs="Times New Roman" w:hint="eastAsia"/>
          <w:szCs w:val="32"/>
        </w:rPr>
        <w:t>第五条 学生活动（D</w:t>
      </w:r>
      <w:r w:rsidRPr="00E023B0">
        <w:rPr>
          <w:rFonts w:ascii="黑体" w:eastAsia="黑体" w:hAnsi="黑体" w:cs="Times New Roman"/>
          <w:szCs w:val="32"/>
        </w:rPr>
        <w:t>2</w:t>
      </w:r>
      <w:r w:rsidRPr="00E023B0">
        <w:rPr>
          <w:rFonts w:ascii="黑体" w:eastAsia="黑体" w:hAnsi="黑体" w:cs="Times New Roman" w:hint="eastAsia"/>
          <w:szCs w:val="32"/>
        </w:rPr>
        <w:t>）</w:t>
      </w:r>
    </w:p>
    <w:p w14:paraId="2BC0E376"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学生活动（D</w:t>
      </w:r>
      <w:r w:rsidRPr="00E023B0">
        <w:rPr>
          <w:rFonts w:ascii="仿宋_GB2312" w:hAnsi="黑体" w:cs="Times New Roman"/>
          <w:szCs w:val="32"/>
        </w:rPr>
        <w:t>2</w:t>
      </w:r>
      <w:r w:rsidRPr="00E023B0">
        <w:rPr>
          <w:rFonts w:ascii="仿宋_GB2312" w:hAnsi="黑体" w:cs="Times New Roman" w:hint="eastAsia"/>
          <w:szCs w:val="32"/>
        </w:rPr>
        <w:t>）重点考查学生参加学校、学院举办的活动情况。主要考查参与寒暑假社会实践、志愿服务活动、其他活动，D</w:t>
      </w:r>
      <w:r w:rsidRPr="00E023B0">
        <w:rPr>
          <w:rFonts w:ascii="仿宋_GB2312" w:hAnsi="黑体" w:cs="Times New Roman"/>
          <w:szCs w:val="32"/>
        </w:rPr>
        <w:t>2</w:t>
      </w:r>
      <w:r w:rsidRPr="00E023B0">
        <w:rPr>
          <w:rFonts w:ascii="仿宋_GB2312" w:hAnsi="黑体" w:cs="Times New Roman" w:hint="eastAsia"/>
          <w:szCs w:val="32"/>
        </w:rPr>
        <w:t>为三项分数之和。</w:t>
      </w:r>
    </w:p>
    <w:p w14:paraId="21E3009C"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（一）寒暑假社会实践</w:t>
      </w:r>
    </w:p>
    <w:p w14:paraId="1C9B12E0"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参加寒暑假社会实践活动并完成项目结项，寒假社会实践每项参与计2分，暑期社会实践每项队长计1</w:t>
      </w:r>
      <w:r w:rsidRPr="00E023B0">
        <w:rPr>
          <w:rFonts w:ascii="仿宋_GB2312" w:hAnsi="黑体" w:cs="Times New Roman"/>
          <w:szCs w:val="32"/>
        </w:rPr>
        <w:t>0</w:t>
      </w:r>
      <w:r w:rsidRPr="00E023B0">
        <w:rPr>
          <w:rFonts w:ascii="仿宋_GB2312" w:hAnsi="黑体" w:cs="Times New Roman" w:hint="eastAsia"/>
          <w:szCs w:val="32"/>
        </w:rPr>
        <w:t>分、队员计5分，累计不超过</w:t>
      </w:r>
      <w:r w:rsidRPr="00E023B0">
        <w:rPr>
          <w:rFonts w:ascii="仿宋_GB2312" w:hAnsi="黑体" w:cs="Times New Roman"/>
          <w:szCs w:val="32"/>
        </w:rPr>
        <w:t>10</w:t>
      </w:r>
      <w:r w:rsidRPr="00E023B0">
        <w:rPr>
          <w:rFonts w:ascii="仿宋_GB2312" w:hAnsi="黑体" w:cs="Times New Roman" w:hint="eastAsia"/>
          <w:szCs w:val="32"/>
        </w:rPr>
        <w:t>分。如获奖则按照第九条荣誉表彰类计分规则计分。参加与获奖不重复计分。</w:t>
      </w:r>
    </w:p>
    <w:p w14:paraId="042FE9AE"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lastRenderedPageBreak/>
        <w:t>（二）志愿服务活动</w:t>
      </w:r>
    </w:p>
    <w:p w14:paraId="3D246492"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参与学院组织的志愿服务，按照志愿服务时长计分，每小时</w:t>
      </w:r>
      <w:r w:rsidRPr="00E023B0">
        <w:rPr>
          <w:rFonts w:ascii="仿宋_GB2312" w:hAnsi="黑体" w:cs="Times New Roman"/>
          <w:szCs w:val="32"/>
        </w:rPr>
        <w:t>1</w:t>
      </w:r>
      <w:r w:rsidRPr="00E023B0">
        <w:rPr>
          <w:rFonts w:ascii="仿宋_GB2312" w:hAnsi="黑体" w:cs="Times New Roman" w:hint="eastAsia"/>
          <w:szCs w:val="32"/>
        </w:rPr>
        <w:t>分，累计分值不超过</w:t>
      </w:r>
      <w:r w:rsidRPr="00E023B0">
        <w:rPr>
          <w:rFonts w:ascii="仿宋_GB2312" w:hAnsi="黑体" w:cs="Times New Roman"/>
          <w:szCs w:val="32"/>
        </w:rPr>
        <w:t>10</w:t>
      </w:r>
      <w:r w:rsidRPr="00E023B0">
        <w:rPr>
          <w:rFonts w:ascii="仿宋_GB2312" w:hAnsi="黑体" w:cs="Times New Roman" w:hint="eastAsia"/>
          <w:szCs w:val="32"/>
        </w:rPr>
        <w:t>分。参与志愿服务活动时长以学院出具的证明、记录为准。</w:t>
      </w:r>
    </w:p>
    <w:p w14:paraId="3832FCE5"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（三）其他活动</w:t>
      </w:r>
    </w:p>
    <w:p w14:paraId="171CBE73"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积极参加并完成学院倡导的各类校级及以上竞赛、思政课题研究等，如校级“世纪杯”竞赛、职业规划大赛、党建思政课题等，每项计2分，累计分值不超过</w:t>
      </w:r>
      <w:r w:rsidRPr="00E023B0">
        <w:rPr>
          <w:rFonts w:ascii="仿宋_GB2312" w:hAnsi="黑体" w:cs="Times New Roman"/>
          <w:szCs w:val="32"/>
        </w:rPr>
        <w:t>10</w:t>
      </w:r>
      <w:r w:rsidRPr="00E023B0">
        <w:rPr>
          <w:rFonts w:ascii="仿宋_GB2312" w:hAnsi="黑体" w:cs="Times New Roman" w:hint="eastAsia"/>
          <w:szCs w:val="32"/>
        </w:rPr>
        <w:t>分。如获奖则按照第九条荣誉表彰类计分规则计分。参赛与获奖不重复计分。参与活动情况以学院学生工作办公室认定为准。</w:t>
      </w:r>
    </w:p>
    <w:p w14:paraId="44C312C6" w14:textId="77777777" w:rsidR="0071516E" w:rsidRPr="00E023B0" w:rsidRDefault="0071516E" w:rsidP="0071516E">
      <w:pPr>
        <w:widowControl/>
        <w:shd w:val="clear" w:color="auto" w:fill="FFFFFF"/>
        <w:ind w:firstLineChars="200" w:firstLine="640"/>
        <w:rPr>
          <w:rFonts w:ascii="黑体" w:eastAsia="黑体" w:hAnsi="黑体" w:cs="Times New Roman"/>
          <w:szCs w:val="32"/>
        </w:rPr>
      </w:pPr>
      <w:r w:rsidRPr="00E023B0">
        <w:rPr>
          <w:rFonts w:ascii="黑体" w:eastAsia="黑体" w:hAnsi="黑体" w:cs="Times New Roman" w:hint="eastAsia"/>
          <w:szCs w:val="32"/>
        </w:rPr>
        <w:t>第六条 荣誉表彰（</w:t>
      </w:r>
      <w:r w:rsidRPr="00E023B0">
        <w:rPr>
          <w:rFonts w:ascii="黑体" w:eastAsia="黑体" w:hAnsi="黑体" w:cs="Times New Roman"/>
          <w:szCs w:val="32"/>
        </w:rPr>
        <w:t>D3</w:t>
      </w:r>
      <w:r w:rsidRPr="00E023B0">
        <w:rPr>
          <w:rFonts w:ascii="黑体" w:eastAsia="黑体" w:hAnsi="黑体" w:cs="Times New Roman" w:hint="eastAsia"/>
          <w:szCs w:val="32"/>
        </w:rPr>
        <w:t>）</w:t>
      </w:r>
    </w:p>
    <w:p w14:paraId="0AB41D56"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荣誉表彰（</w:t>
      </w:r>
      <w:r w:rsidRPr="00E023B0">
        <w:rPr>
          <w:rFonts w:ascii="仿宋_GB2312" w:hAnsi="黑体" w:cs="Times New Roman"/>
          <w:szCs w:val="32"/>
        </w:rPr>
        <w:t>D3</w:t>
      </w:r>
      <w:r w:rsidRPr="00E023B0">
        <w:rPr>
          <w:rFonts w:ascii="仿宋_GB2312" w:hAnsi="黑体" w:cs="Times New Roman" w:hint="eastAsia"/>
          <w:szCs w:val="32"/>
        </w:rPr>
        <w:t>）重点考虑学生所获的个人荣誉、集体荣誉等。主要分为个人荣誉和集体荣誉，D</w:t>
      </w:r>
      <w:r w:rsidRPr="00E023B0">
        <w:rPr>
          <w:rFonts w:ascii="仿宋_GB2312" w:hAnsi="黑体" w:cs="Times New Roman"/>
          <w:szCs w:val="32"/>
        </w:rPr>
        <w:t>3</w:t>
      </w:r>
      <w:r w:rsidRPr="00E023B0">
        <w:rPr>
          <w:rFonts w:ascii="仿宋_GB2312" w:hAnsi="黑体" w:cs="Times New Roman" w:hint="eastAsia"/>
          <w:szCs w:val="32"/>
        </w:rPr>
        <w:t>累计不超过1</w:t>
      </w:r>
      <w:r w:rsidRPr="00E023B0">
        <w:rPr>
          <w:rFonts w:ascii="仿宋_GB2312" w:hAnsi="黑体" w:cs="Times New Roman"/>
          <w:szCs w:val="32"/>
        </w:rPr>
        <w:t>00</w:t>
      </w:r>
      <w:r w:rsidRPr="00E023B0">
        <w:rPr>
          <w:rFonts w:ascii="仿宋_GB2312" w:hAnsi="黑体" w:cs="Times New Roman" w:hint="eastAsia"/>
          <w:szCs w:val="32"/>
        </w:rPr>
        <w:t>分。</w:t>
      </w:r>
    </w:p>
    <w:p w14:paraId="3AD612D5"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（一）个人荣誉</w:t>
      </w:r>
    </w:p>
    <w:p w14:paraId="419D3DC3"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1</w:t>
      </w:r>
      <w:r w:rsidRPr="00E023B0">
        <w:rPr>
          <w:rFonts w:ascii="仿宋_GB2312" w:hAnsi="黑体" w:cs="Times New Roman"/>
          <w:szCs w:val="32"/>
        </w:rPr>
        <w:t>.</w:t>
      </w:r>
      <w:r w:rsidRPr="00E023B0">
        <w:rPr>
          <w:rFonts w:ascii="仿宋_GB2312" w:hAnsi="黑体" w:cs="Times New Roman" w:hint="eastAsia"/>
          <w:szCs w:val="32"/>
        </w:rPr>
        <w:t>荣获最美大学生、全国大学生年度人物、全国优秀共产党员、中国青年五四奖章、中国青少年科技创新奖、中国大学生自强之星、全国高校“百名研究生党员标兵”等国家级重要荣誉计100分；</w:t>
      </w:r>
    </w:p>
    <w:p w14:paraId="48572726"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2</w:t>
      </w:r>
      <w:r w:rsidRPr="00E023B0">
        <w:rPr>
          <w:rFonts w:ascii="仿宋_GB2312" w:hAnsi="黑体" w:cs="Times New Roman"/>
          <w:szCs w:val="32"/>
        </w:rPr>
        <w:t>.</w:t>
      </w:r>
      <w:r w:rsidRPr="00E023B0">
        <w:rPr>
          <w:rFonts w:ascii="仿宋_GB2312" w:hAnsi="黑体" w:cs="Times New Roman" w:hint="eastAsia"/>
          <w:szCs w:val="32"/>
        </w:rPr>
        <w:t>其他国家级荣誉计8</w:t>
      </w:r>
      <w:r w:rsidRPr="00E023B0">
        <w:rPr>
          <w:rFonts w:ascii="仿宋_GB2312" w:hAnsi="黑体" w:cs="Times New Roman"/>
          <w:szCs w:val="32"/>
        </w:rPr>
        <w:t>0</w:t>
      </w:r>
      <w:r w:rsidRPr="00E023B0">
        <w:rPr>
          <w:rFonts w:ascii="仿宋_GB2312" w:hAnsi="黑体" w:cs="Times New Roman" w:hint="eastAsia"/>
          <w:szCs w:val="32"/>
        </w:rPr>
        <w:t>分，如团中央社会实践优秀个人等荣誉；</w:t>
      </w:r>
    </w:p>
    <w:p w14:paraId="5285B751"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3</w:t>
      </w:r>
      <w:r w:rsidRPr="00E023B0">
        <w:rPr>
          <w:rFonts w:ascii="仿宋_GB2312" w:hAnsi="黑体" w:cs="Times New Roman"/>
          <w:szCs w:val="32"/>
        </w:rPr>
        <w:t>.</w:t>
      </w:r>
      <w:r w:rsidRPr="00E023B0">
        <w:rPr>
          <w:rFonts w:ascii="仿宋_GB2312" w:hAnsi="黑体" w:cs="Times New Roman" w:hint="eastAsia"/>
          <w:szCs w:val="32"/>
        </w:rPr>
        <w:t>其他省部级荣誉计4</w:t>
      </w:r>
      <w:r w:rsidRPr="00E023B0">
        <w:rPr>
          <w:rFonts w:ascii="仿宋_GB2312" w:hAnsi="黑体" w:cs="Times New Roman"/>
          <w:szCs w:val="32"/>
        </w:rPr>
        <w:t>0</w:t>
      </w:r>
      <w:r w:rsidRPr="00E023B0">
        <w:rPr>
          <w:rFonts w:ascii="仿宋_GB2312" w:hAnsi="黑体" w:cs="Times New Roman" w:hint="eastAsia"/>
          <w:szCs w:val="32"/>
        </w:rPr>
        <w:t>分，如北京市三好学生、北京市优秀学生干部、北京市社会实践先进个人等荣誉；</w:t>
      </w:r>
    </w:p>
    <w:p w14:paraId="6ED68872"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lastRenderedPageBreak/>
        <w:t>4</w:t>
      </w:r>
      <w:r w:rsidRPr="00E023B0">
        <w:rPr>
          <w:rFonts w:ascii="仿宋_GB2312" w:hAnsi="黑体" w:cs="Times New Roman"/>
          <w:szCs w:val="32"/>
        </w:rPr>
        <w:t>.</w:t>
      </w:r>
      <w:r w:rsidRPr="00E023B0">
        <w:rPr>
          <w:rFonts w:ascii="仿宋_GB2312" w:hAnsi="黑体" w:cs="Times New Roman" w:hint="eastAsia"/>
          <w:szCs w:val="32"/>
        </w:rPr>
        <w:t>其他校级荣誉计3</w:t>
      </w:r>
      <w:r w:rsidRPr="00E023B0">
        <w:rPr>
          <w:rFonts w:ascii="仿宋_GB2312" w:hAnsi="黑体" w:cs="Times New Roman"/>
          <w:szCs w:val="32"/>
        </w:rPr>
        <w:t>0</w:t>
      </w:r>
      <w:r w:rsidRPr="00E023B0">
        <w:rPr>
          <w:rFonts w:ascii="仿宋_GB2312" w:hAnsi="黑体" w:cs="Times New Roman" w:hint="eastAsia"/>
          <w:szCs w:val="32"/>
        </w:rPr>
        <w:t>分，如优秀研究生标兵、优秀研究生、优秀研究生干部、“青春北理”年度榜样人物、志愿服务先进个人、优秀团员、优秀团干部、优秀共产党员、社会实践优秀团员等在校级表彰大会上表彰的荣誉；</w:t>
      </w:r>
    </w:p>
    <w:p w14:paraId="373D7E71"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5</w:t>
      </w:r>
      <w:r w:rsidRPr="00E023B0">
        <w:rPr>
          <w:rFonts w:ascii="仿宋_GB2312" w:hAnsi="黑体" w:cs="Times New Roman"/>
          <w:szCs w:val="32"/>
        </w:rPr>
        <w:t>.</w:t>
      </w:r>
      <w:r w:rsidRPr="00E023B0">
        <w:rPr>
          <w:rFonts w:ascii="仿宋_GB2312" w:hAnsi="黑体" w:cs="Times New Roman" w:hint="eastAsia"/>
          <w:szCs w:val="32"/>
        </w:rPr>
        <w:t>其他院级荣誉计2</w:t>
      </w:r>
      <w:r w:rsidRPr="00E023B0">
        <w:rPr>
          <w:rFonts w:ascii="仿宋_GB2312" w:hAnsi="黑体" w:cs="Times New Roman"/>
          <w:szCs w:val="32"/>
        </w:rPr>
        <w:t>0</w:t>
      </w:r>
      <w:r w:rsidRPr="00E023B0">
        <w:rPr>
          <w:rFonts w:ascii="仿宋_GB2312" w:hAnsi="黑体" w:cs="Times New Roman" w:hint="eastAsia"/>
          <w:szCs w:val="32"/>
        </w:rPr>
        <w:t>分；</w:t>
      </w:r>
    </w:p>
    <w:p w14:paraId="4D2886CC"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如存在获奖等级的，则按照一等奖乘系数1、二等奖乘系数0</w:t>
      </w:r>
      <w:r w:rsidRPr="00E023B0">
        <w:rPr>
          <w:rFonts w:ascii="仿宋_GB2312" w:hAnsi="黑体" w:cs="Times New Roman"/>
          <w:szCs w:val="32"/>
        </w:rPr>
        <w:t>.8</w:t>
      </w:r>
      <w:r w:rsidRPr="00E023B0">
        <w:rPr>
          <w:rFonts w:ascii="仿宋_GB2312" w:hAnsi="黑体" w:cs="Times New Roman" w:hint="eastAsia"/>
          <w:szCs w:val="32"/>
        </w:rPr>
        <w:t>、三等奖乘系数0</w:t>
      </w:r>
      <w:r w:rsidRPr="00E023B0">
        <w:rPr>
          <w:rFonts w:ascii="仿宋_GB2312" w:hAnsi="黑体" w:cs="Times New Roman"/>
          <w:szCs w:val="32"/>
        </w:rPr>
        <w:t>.5</w:t>
      </w:r>
      <w:r w:rsidRPr="00E023B0">
        <w:rPr>
          <w:rFonts w:ascii="仿宋_GB2312" w:hAnsi="黑体" w:cs="Times New Roman" w:hint="eastAsia"/>
          <w:szCs w:val="32"/>
        </w:rPr>
        <w:t>计算得分。</w:t>
      </w:r>
    </w:p>
    <w:p w14:paraId="26C82078"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个人荣誉称号的获奖时间、获奖等级和获奖级别认定均以获奖证书为准。</w:t>
      </w:r>
    </w:p>
    <w:p w14:paraId="669265B2"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（二）集体荣誉</w:t>
      </w:r>
    </w:p>
    <w:p w14:paraId="19545028"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1</w:t>
      </w:r>
      <w:r w:rsidRPr="00E023B0">
        <w:rPr>
          <w:rFonts w:ascii="仿宋_GB2312" w:hAnsi="黑体" w:cs="Times New Roman"/>
          <w:szCs w:val="32"/>
        </w:rPr>
        <w:t>.</w:t>
      </w:r>
      <w:r w:rsidRPr="00E023B0">
        <w:rPr>
          <w:rFonts w:ascii="仿宋_GB2312" w:hAnsi="黑体" w:cs="Times New Roman" w:hint="eastAsia"/>
          <w:szCs w:val="32"/>
        </w:rPr>
        <w:t>荣获全国高校“百个研究生样板党支部”、全国党建工作样板党支部、全国五四红旗团支部、北京市红色“1+1”示范活动一等奖等重要荣誉记100分；</w:t>
      </w:r>
    </w:p>
    <w:p w14:paraId="5293D6FC"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2</w:t>
      </w:r>
      <w:r w:rsidRPr="00E023B0">
        <w:rPr>
          <w:rFonts w:ascii="仿宋_GB2312" w:hAnsi="黑体" w:cs="Times New Roman"/>
          <w:szCs w:val="32"/>
        </w:rPr>
        <w:t>.</w:t>
      </w:r>
      <w:r w:rsidRPr="00E023B0">
        <w:rPr>
          <w:rFonts w:ascii="仿宋_GB2312" w:hAnsi="黑体" w:cs="Times New Roman" w:hint="eastAsia"/>
          <w:szCs w:val="32"/>
        </w:rPr>
        <w:t>其他国家级荣誉计8</w:t>
      </w:r>
      <w:r w:rsidRPr="00E023B0">
        <w:rPr>
          <w:rFonts w:ascii="仿宋_GB2312" w:hAnsi="黑体" w:cs="Times New Roman"/>
          <w:szCs w:val="32"/>
        </w:rPr>
        <w:t>0</w:t>
      </w:r>
      <w:r w:rsidRPr="00E023B0">
        <w:rPr>
          <w:rFonts w:ascii="仿宋_GB2312" w:hAnsi="黑体" w:cs="Times New Roman" w:hint="eastAsia"/>
          <w:szCs w:val="32"/>
        </w:rPr>
        <w:t>分，如团中央社会实践优秀团队等；</w:t>
      </w:r>
    </w:p>
    <w:p w14:paraId="0CAB7431"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3</w:t>
      </w:r>
      <w:r w:rsidRPr="00E023B0">
        <w:rPr>
          <w:rFonts w:ascii="仿宋_GB2312" w:hAnsi="黑体" w:cs="Times New Roman"/>
          <w:szCs w:val="32"/>
        </w:rPr>
        <w:t>.</w:t>
      </w:r>
      <w:r w:rsidRPr="00E023B0">
        <w:rPr>
          <w:rFonts w:ascii="仿宋_GB2312" w:hAnsi="黑体" w:cs="Times New Roman" w:hint="eastAsia"/>
          <w:szCs w:val="32"/>
        </w:rPr>
        <w:t>其他省部级荣誉计4</w:t>
      </w:r>
      <w:r w:rsidRPr="00E023B0">
        <w:rPr>
          <w:rFonts w:ascii="仿宋_GB2312" w:hAnsi="黑体" w:cs="Times New Roman"/>
          <w:szCs w:val="32"/>
        </w:rPr>
        <w:t>0</w:t>
      </w:r>
      <w:r w:rsidRPr="00E023B0">
        <w:rPr>
          <w:rFonts w:ascii="仿宋_GB2312" w:hAnsi="黑体" w:cs="Times New Roman" w:hint="eastAsia"/>
          <w:szCs w:val="32"/>
        </w:rPr>
        <w:t>分，如北京市社会实践优秀团队、北京市十佳班集体、北京市五四红旗团支部等；</w:t>
      </w:r>
    </w:p>
    <w:p w14:paraId="28952BD5"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4</w:t>
      </w:r>
      <w:r w:rsidRPr="00E023B0">
        <w:rPr>
          <w:rFonts w:ascii="仿宋_GB2312" w:hAnsi="黑体" w:cs="Times New Roman"/>
          <w:szCs w:val="32"/>
        </w:rPr>
        <w:t>.</w:t>
      </w:r>
      <w:r w:rsidRPr="00E023B0">
        <w:rPr>
          <w:rFonts w:ascii="仿宋_GB2312" w:hAnsi="黑体" w:cs="Times New Roman" w:hint="eastAsia"/>
          <w:szCs w:val="32"/>
        </w:rPr>
        <w:t>其他校级荣誉计3</w:t>
      </w:r>
      <w:r w:rsidRPr="00E023B0">
        <w:rPr>
          <w:rFonts w:ascii="仿宋_GB2312" w:hAnsi="黑体" w:cs="Times New Roman"/>
          <w:szCs w:val="32"/>
        </w:rPr>
        <w:t>0</w:t>
      </w:r>
      <w:r w:rsidRPr="00E023B0">
        <w:rPr>
          <w:rFonts w:ascii="仿宋_GB2312" w:hAnsi="黑体" w:cs="Times New Roman" w:hint="eastAsia"/>
          <w:szCs w:val="32"/>
        </w:rPr>
        <w:t>分，如优秀班集体、优秀团支部、社会实践优秀团队等在校级表彰大会上表彰的荣誉；</w:t>
      </w:r>
    </w:p>
    <w:p w14:paraId="7DBF4E69"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szCs w:val="32"/>
        </w:rPr>
        <w:t>5.</w:t>
      </w:r>
      <w:r w:rsidRPr="00E023B0">
        <w:rPr>
          <w:rFonts w:ascii="仿宋_GB2312" w:hAnsi="黑体" w:cs="Times New Roman" w:hint="eastAsia"/>
          <w:szCs w:val="32"/>
        </w:rPr>
        <w:t>其他院级荣誉计2</w:t>
      </w:r>
      <w:r w:rsidRPr="00E023B0">
        <w:rPr>
          <w:rFonts w:ascii="仿宋_GB2312" w:hAnsi="黑体" w:cs="Times New Roman"/>
          <w:szCs w:val="32"/>
        </w:rPr>
        <w:t>0</w:t>
      </w:r>
      <w:r w:rsidRPr="00E023B0">
        <w:rPr>
          <w:rFonts w:ascii="仿宋_GB2312" w:hAnsi="黑体" w:cs="Times New Roman" w:hint="eastAsia"/>
          <w:szCs w:val="32"/>
        </w:rPr>
        <w:t>分；</w:t>
      </w:r>
    </w:p>
    <w:p w14:paraId="2F300FA7"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t>如存在获奖等级的，则按照一等奖乘系数1、二等奖乘系数0</w:t>
      </w:r>
      <w:r w:rsidRPr="00E023B0">
        <w:rPr>
          <w:rFonts w:ascii="仿宋_GB2312" w:hAnsi="黑体" w:cs="Times New Roman"/>
          <w:szCs w:val="32"/>
        </w:rPr>
        <w:t>.8</w:t>
      </w:r>
      <w:r w:rsidRPr="00E023B0">
        <w:rPr>
          <w:rFonts w:ascii="仿宋_GB2312" w:hAnsi="黑体" w:cs="Times New Roman" w:hint="eastAsia"/>
          <w:szCs w:val="32"/>
        </w:rPr>
        <w:t>、三等奖乘系数0</w:t>
      </w:r>
      <w:r w:rsidRPr="00E023B0">
        <w:rPr>
          <w:rFonts w:ascii="仿宋_GB2312" w:hAnsi="黑体" w:cs="Times New Roman"/>
          <w:szCs w:val="32"/>
        </w:rPr>
        <w:t>.5</w:t>
      </w:r>
      <w:r w:rsidRPr="00E023B0">
        <w:rPr>
          <w:rFonts w:ascii="仿宋_GB2312" w:hAnsi="黑体" w:cs="Times New Roman" w:hint="eastAsia"/>
          <w:szCs w:val="32"/>
        </w:rPr>
        <w:t>计算得分。</w:t>
      </w:r>
    </w:p>
    <w:p w14:paraId="61D536BC"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仿宋_GB2312" w:hAnsi="黑体" w:cs="Times New Roman" w:hint="eastAsia"/>
          <w:szCs w:val="32"/>
        </w:rPr>
        <w:lastRenderedPageBreak/>
        <w:t>获得团体或集体奖项，若奖项说明中有明确的排序规则，团队排序第一至第五及以后成员核算分数时，需分别乘以系数1、0.8、0.6、0.4、0.2；如没有明确排序，在团体或集体内主要负责成员（如党支部书记、班长、团支书等）记系数1，其他成员根据实际贡献，由主要负责成员评定，系数总和不超过1，每人系数不超过0</w:t>
      </w:r>
      <w:r w:rsidRPr="00E023B0">
        <w:rPr>
          <w:rFonts w:ascii="仿宋_GB2312" w:hAnsi="黑体" w:cs="Times New Roman"/>
          <w:szCs w:val="32"/>
        </w:rPr>
        <w:t>.5</w:t>
      </w:r>
      <w:r w:rsidRPr="00E023B0">
        <w:rPr>
          <w:rFonts w:ascii="仿宋_GB2312" w:hAnsi="黑体" w:cs="Times New Roman" w:hint="eastAsia"/>
          <w:szCs w:val="32"/>
        </w:rPr>
        <w:t>。集体荣誉称号的获奖时间、获奖等级和获奖级别认定均以获奖证书为准。</w:t>
      </w:r>
    </w:p>
    <w:p w14:paraId="4BA1A58F" w14:textId="77777777" w:rsidR="0071516E" w:rsidRPr="00E023B0" w:rsidRDefault="0071516E" w:rsidP="0071516E">
      <w:pPr>
        <w:jc w:val="center"/>
        <w:rPr>
          <w:rFonts w:ascii="黑体" w:eastAsia="黑体" w:hAnsi="黑体" w:cs="Times New Roman"/>
          <w:szCs w:val="32"/>
        </w:rPr>
      </w:pPr>
      <w:r w:rsidRPr="00E023B0">
        <w:rPr>
          <w:rFonts w:ascii="黑体" w:eastAsia="黑体" w:hAnsi="黑体" w:cs="Times New Roman" w:hint="eastAsia"/>
          <w:szCs w:val="32"/>
        </w:rPr>
        <w:t xml:space="preserve">第三章 </w:t>
      </w:r>
      <w:r w:rsidRPr="00E023B0">
        <w:rPr>
          <w:rFonts w:ascii="黑体" w:eastAsia="黑体" w:hAnsi="黑体" w:cs="Times New Roman"/>
          <w:szCs w:val="32"/>
        </w:rPr>
        <w:t xml:space="preserve"> </w:t>
      </w:r>
      <w:r w:rsidRPr="00E023B0">
        <w:rPr>
          <w:rFonts w:ascii="黑体" w:eastAsia="黑体" w:hAnsi="黑体" w:cs="Times New Roman" w:hint="eastAsia"/>
          <w:szCs w:val="32"/>
        </w:rPr>
        <w:t xml:space="preserve">附 </w:t>
      </w:r>
      <w:r w:rsidRPr="00E023B0">
        <w:rPr>
          <w:rFonts w:ascii="黑体" w:eastAsia="黑体" w:hAnsi="黑体" w:cs="Times New Roman"/>
          <w:szCs w:val="32"/>
        </w:rPr>
        <w:t xml:space="preserve"> </w:t>
      </w:r>
      <w:r w:rsidRPr="00E023B0">
        <w:rPr>
          <w:rFonts w:ascii="黑体" w:eastAsia="黑体" w:hAnsi="黑体" w:cs="Times New Roman" w:hint="eastAsia"/>
          <w:szCs w:val="32"/>
        </w:rPr>
        <w:t>则</w:t>
      </w:r>
    </w:p>
    <w:p w14:paraId="135941EF"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黑体" w:eastAsia="黑体" w:hAnsi="黑体" w:cs="Times New Roman" w:hint="eastAsia"/>
          <w:szCs w:val="32"/>
        </w:rPr>
        <w:t xml:space="preserve">第七条 </w:t>
      </w:r>
      <w:r w:rsidRPr="00E023B0">
        <w:rPr>
          <w:rFonts w:ascii="仿宋_GB2312" w:hAnsi="黑体" w:cs="Times New Roman" w:hint="eastAsia"/>
          <w:szCs w:val="32"/>
        </w:rPr>
        <w:t>综合素质测评结束后，如发现学生有弄虚作假、违反学术诚信的行为，一经查实，取消该生在校期间评奖评优资格，收回该生已获得的奖金及荣誉称号，并根据《北京理工大学学生纪律处分条例》进行处理。</w:t>
      </w:r>
    </w:p>
    <w:p w14:paraId="62431F46" w14:textId="77777777" w:rsidR="0071516E" w:rsidRPr="00E023B0" w:rsidRDefault="0071516E" w:rsidP="0071516E">
      <w:pPr>
        <w:widowControl/>
        <w:shd w:val="clear" w:color="auto" w:fill="FFFFFF"/>
        <w:ind w:firstLineChars="200" w:firstLine="640"/>
        <w:rPr>
          <w:rFonts w:ascii="仿宋_GB2312" w:hAnsi="黑体" w:cs="Times New Roman"/>
          <w:szCs w:val="32"/>
        </w:rPr>
      </w:pPr>
      <w:r w:rsidRPr="00E023B0">
        <w:rPr>
          <w:rFonts w:ascii="黑体" w:eastAsia="黑体" w:cs="黑体" w:hint="eastAsia"/>
          <w:kern w:val="0"/>
          <w:szCs w:val="32"/>
        </w:rPr>
        <w:t xml:space="preserve">第八条 </w:t>
      </w:r>
      <w:r w:rsidRPr="00E023B0">
        <w:rPr>
          <w:rFonts w:ascii="仿宋_GB2312" w:cs="仿宋_GB2312" w:hint="eastAsia"/>
          <w:kern w:val="0"/>
          <w:szCs w:val="32"/>
        </w:rPr>
        <w:t>本办法相关规定若与学校或上级单位文件要求不一致的，以学校或上级单位文件要求为准。</w:t>
      </w:r>
    </w:p>
    <w:p w14:paraId="4413BC23" w14:textId="77777777" w:rsidR="0071516E" w:rsidRDefault="0071516E" w:rsidP="0071516E">
      <w:pPr>
        <w:widowControl/>
        <w:shd w:val="clear" w:color="auto" w:fill="FFFFFF"/>
        <w:ind w:firstLineChars="200" w:firstLine="640"/>
        <w:rPr>
          <w:rFonts w:ascii="仿宋_GB2312" w:cs="仿宋_GB2312"/>
          <w:kern w:val="0"/>
          <w:szCs w:val="32"/>
        </w:rPr>
      </w:pPr>
      <w:r w:rsidRPr="00E023B0">
        <w:rPr>
          <w:rFonts w:ascii="黑体" w:eastAsia="黑体" w:cs="黑体" w:hint="eastAsia"/>
          <w:kern w:val="0"/>
          <w:szCs w:val="32"/>
        </w:rPr>
        <w:t xml:space="preserve">第九条 </w:t>
      </w:r>
      <w:r w:rsidRPr="00E023B0">
        <w:rPr>
          <w:rFonts w:ascii="仿宋_GB2312" w:cs="仿宋_GB2312" w:hint="eastAsia"/>
          <w:kern w:val="0"/>
          <w:szCs w:val="32"/>
        </w:rPr>
        <w:t>本办法自发布之日起施行，相关未尽事宜由北京理工大学集成电路与电子学院负责解释。</w:t>
      </w:r>
    </w:p>
    <w:p w14:paraId="44256048" w14:textId="77777777" w:rsidR="0071516E" w:rsidRDefault="0071516E" w:rsidP="0071516E">
      <w:pPr>
        <w:widowControl/>
        <w:shd w:val="clear" w:color="auto" w:fill="FFFFFF"/>
        <w:ind w:firstLineChars="200" w:firstLine="640"/>
        <w:rPr>
          <w:rFonts w:ascii="仿宋_GB2312" w:cs="仿宋_GB2312"/>
          <w:kern w:val="0"/>
          <w:szCs w:val="32"/>
        </w:rPr>
      </w:pPr>
    </w:p>
    <w:p w14:paraId="68EB94A1" w14:textId="77777777" w:rsidR="0071516E" w:rsidRDefault="0071516E" w:rsidP="0071516E">
      <w:pPr>
        <w:widowControl/>
        <w:shd w:val="clear" w:color="auto" w:fill="FFFFFF"/>
        <w:ind w:firstLineChars="200" w:firstLine="640"/>
        <w:rPr>
          <w:rFonts w:ascii="仿宋_GB2312" w:cs="仿宋_GB2312"/>
          <w:kern w:val="0"/>
          <w:szCs w:val="32"/>
        </w:rPr>
      </w:pPr>
    </w:p>
    <w:p w14:paraId="30B1C299" w14:textId="77777777" w:rsidR="0071516E" w:rsidRDefault="0071516E" w:rsidP="0071516E">
      <w:pPr>
        <w:widowControl/>
        <w:shd w:val="clear" w:color="auto" w:fill="FFFFFF"/>
        <w:ind w:firstLineChars="200" w:firstLine="640"/>
        <w:rPr>
          <w:rFonts w:ascii="仿宋_GB2312" w:cs="仿宋_GB2312"/>
          <w:kern w:val="0"/>
          <w:szCs w:val="32"/>
        </w:rPr>
      </w:pPr>
    </w:p>
    <w:p w14:paraId="2E8346D1" w14:textId="77777777" w:rsidR="0071516E" w:rsidRPr="00E92DFD" w:rsidRDefault="0071516E" w:rsidP="0071516E">
      <w:pPr>
        <w:ind w:firstLineChars="200" w:firstLine="640"/>
        <w:rPr>
          <w:rFonts w:ascii="Times New Roman" w:eastAsia="仿宋" w:hAnsi="Times New Roman" w:cs="Times New Roman"/>
          <w:color w:val="000000"/>
          <w:szCs w:val="32"/>
          <w:shd w:val="clear" w:color="auto" w:fill="FFFFFF"/>
        </w:rPr>
      </w:pPr>
    </w:p>
    <w:p w14:paraId="15030F14" w14:textId="77777777" w:rsidR="002F1F83" w:rsidRPr="0071516E" w:rsidRDefault="002F1F83" w:rsidP="009413DF">
      <w:pPr>
        <w:spacing w:line="240" w:lineRule="auto"/>
        <w:ind w:firstLineChars="200" w:firstLine="640"/>
        <w:rPr>
          <w:rFonts w:ascii="Times New Roman" w:eastAsia="仿宋" w:hAnsi="Times New Roman" w:cs="Times New Roman"/>
          <w:bCs/>
          <w:color w:val="000000"/>
          <w:szCs w:val="32"/>
          <w:shd w:val="clear" w:color="auto" w:fill="FFFFFF"/>
        </w:rPr>
      </w:pPr>
    </w:p>
    <w:sectPr w:rsidR="002F1F83" w:rsidRPr="0071516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8432" w14:textId="77777777" w:rsidR="007C2600" w:rsidRDefault="007C2600" w:rsidP="00360930">
      <w:pPr>
        <w:spacing w:line="240" w:lineRule="auto"/>
      </w:pPr>
      <w:r>
        <w:separator/>
      </w:r>
    </w:p>
  </w:endnote>
  <w:endnote w:type="continuationSeparator" w:id="0">
    <w:p w14:paraId="74008EDC" w14:textId="77777777" w:rsidR="007C2600" w:rsidRDefault="007C2600" w:rsidP="00360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B0604020202020204"/>
    <w:charset w:val="86"/>
    <w:family w:val="modern"/>
    <w:pitch w:val="fixed"/>
    <w:sig w:usb0="00000001" w:usb1="080E0000" w:usb2="00000010" w:usb3="00000000" w:csb0="00040001" w:csb1="00000000"/>
  </w:font>
  <w:font w:name="方正小标宋_GBK">
    <w:altName w:val="微软雅黑"/>
    <w:panose1 w:val="020B0604020202020204"/>
    <w:charset w:val="86"/>
    <w:family w:val="script"/>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617E" w14:textId="77777777" w:rsidR="007C2600" w:rsidRDefault="007C2600" w:rsidP="00360930">
      <w:pPr>
        <w:spacing w:line="240" w:lineRule="auto"/>
      </w:pPr>
      <w:r>
        <w:separator/>
      </w:r>
    </w:p>
  </w:footnote>
  <w:footnote w:type="continuationSeparator" w:id="0">
    <w:p w14:paraId="60513ED1" w14:textId="77777777" w:rsidR="007C2600" w:rsidRDefault="007C2600" w:rsidP="003609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53A1" w14:textId="66CCFD11" w:rsidR="00F748FA" w:rsidRPr="00F748FA" w:rsidRDefault="00F748FA" w:rsidP="004312B3">
    <w:pPr>
      <w:rPr>
        <w:color w:val="FF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EC"/>
    <w:rsid w:val="00017219"/>
    <w:rsid w:val="00025949"/>
    <w:rsid w:val="00034D37"/>
    <w:rsid w:val="0007466D"/>
    <w:rsid w:val="000C5A0E"/>
    <w:rsid w:val="000F6A23"/>
    <w:rsid w:val="00115D10"/>
    <w:rsid w:val="001170E9"/>
    <w:rsid w:val="001B0D3B"/>
    <w:rsid w:val="001C03B0"/>
    <w:rsid w:val="001E3B2D"/>
    <w:rsid w:val="001E3E90"/>
    <w:rsid w:val="00203E53"/>
    <w:rsid w:val="00206EA3"/>
    <w:rsid w:val="002245A0"/>
    <w:rsid w:val="002818A8"/>
    <w:rsid w:val="002934EC"/>
    <w:rsid w:val="002C68B7"/>
    <w:rsid w:val="002F1F83"/>
    <w:rsid w:val="002F4E79"/>
    <w:rsid w:val="002F5D5F"/>
    <w:rsid w:val="00360930"/>
    <w:rsid w:val="00360B54"/>
    <w:rsid w:val="003A6C70"/>
    <w:rsid w:val="004041BC"/>
    <w:rsid w:val="004312B3"/>
    <w:rsid w:val="00440626"/>
    <w:rsid w:val="00444E93"/>
    <w:rsid w:val="004723F2"/>
    <w:rsid w:val="0048093C"/>
    <w:rsid w:val="004A61D0"/>
    <w:rsid w:val="005022D4"/>
    <w:rsid w:val="00505B00"/>
    <w:rsid w:val="005335E4"/>
    <w:rsid w:val="00534A58"/>
    <w:rsid w:val="00543368"/>
    <w:rsid w:val="0057181A"/>
    <w:rsid w:val="005B0A0A"/>
    <w:rsid w:val="00614633"/>
    <w:rsid w:val="00653A95"/>
    <w:rsid w:val="006A74A7"/>
    <w:rsid w:val="006B6B7F"/>
    <w:rsid w:val="006C5CE7"/>
    <w:rsid w:val="00705E5B"/>
    <w:rsid w:val="0071516E"/>
    <w:rsid w:val="007A33E2"/>
    <w:rsid w:val="007C2600"/>
    <w:rsid w:val="007C3E5D"/>
    <w:rsid w:val="007D36F5"/>
    <w:rsid w:val="007F6F77"/>
    <w:rsid w:val="00816FBA"/>
    <w:rsid w:val="008219A3"/>
    <w:rsid w:val="0083449E"/>
    <w:rsid w:val="008538C8"/>
    <w:rsid w:val="00862A36"/>
    <w:rsid w:val="008A6BA7"/>
    <w:rsid w:val="008B3677"/>
    <w:rsid w:val="008C34F7"/>
    <w:rsid w:val="008E15CD"/>
    <w:rsid w:val="008E5F17"/>
    <w:rsid w:val="008F09CC"/>
    <w:rsid w:val="009413DF"/>
    <w:rsid w:val="00943420"/>
    <w:rsid w:val="00950242"/>
    <w:rsid w:val="009612DE"/>
    <w:rsid w:val="00994480"/>
    <w:rsid w:val="009A0733"/>
    <w:rsid w:val="009A3DE2"/>
    <w:rsid w:val="009A6E6C"/>
    <w:rsid w:val="009C6E31"/>
    <w:rsid w:val="009D4762"/>
    <w:rsid w:val="009E11CE"/>
    <w:rsid w:val="009F23D6"/>
    <w:rsid w:val="00A02837"/>
    <w:rsid w:val="00A07DD2"/>
    <w:rsid w:val="00A11787"/>
    <w:rsid w:val="00A2299A"/>
    <w:rsid w:val="00A6342D"/>
    <w:rsid w:val="00A665C5"/>
    <w:rsid w:val="00A72CCB"/>
    <w:rsid w:val="00AA14C6"/>
    <w:rsid w:val="00AC29B0"/>
    <w:rsid w:val="00AC51D6"/>
    <w:rsid w:val="00AD3567"/>
    <w:rsid w:val="00B36C0D"/>
    <w:rsid w:val="00B5035F"/>
    <w:rsid w:val="00B60FB0"/>
    <w:rsid w:val="00B7393C"/>
    <w:rsid w:val="00B95F87"/>
    <w:rsid w:val="00BA590D"/>
    <w:rsid w:val="00C37047"/>
    <w:rsid w:val="00C377C9"/>
    <w:rsid w:val="00C826D2"/>
    <w:rsid w:val="00CC0EFB"/>
    <w:rsid w:val="00CC3420"/>
    <w:rsid w:val="00CF23B1"/>
    <w:rsid w:val="00D14088"/>
    <w:rsid w:val="00D25F5B"/>
    <w:rsid w:val="00D43FC0"/>
    <w:rsid w:val="00D71CDD"/>
    <w:rsid w:val="00D81B0C"/>
    <w:rsid w:val="00D8327B"/>
    <w:rsid w:val="00DB29ED"/>
    <w:rsid w:val="00E023B0"/>
    <w:rsid w:val="00E035C8"/>
    <w:rsid w:val="00E33464"/>
    <w:rsid w:val="00E5148B"/>
    <w:rsid w:val="00E66E83"/>
    <w:rsid w:val="00E77713"/>
    <w:rsid w:val="00E85023"/>
    <w:rsid w:val="00EC33F3"/>
    <w:rsid w:val="00EE4A0E"/>
    <w:rsid w:val="00F07F3C"/>
    <w:rsid w:val="00F607D6"/>
    <w:rsid w:val="00F63931"/>
    <w:rsid w:val="00F748FA"/>
    <w:rsid w:val="00F872CE"/>
    <w:rsid w:val="00F90C7D"/>
    <w:rsid w:val="00F92D58"/>
    <w:rsid w:val="00FA5E96"/>
    <w:rsid w:val="00FC080D"/>
    <w:rsid w:val="00FC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CAE3A"/>
  <w15:chartTrackingRefBased/>
  <w15:docId w15:val="{A3B811E7-1663-4E00-9E2A-3002B0CB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公文正文"/>
    <w:qFormat/>
    <w:rsid w:val="00D71CDD"/>
    <w:pPr>
      <w:widowControl w:val="0"/>
      <w:spacing w:line="360" w:lineRule="auto"/>
      <w:jc w:val="both"/>
    </w:pPr>
    <w:rPr>
      <w:rFonts w:eastAsia="仿宋_GB2312"/>
      <w:sz w:val="32"/>
    </w:rPr>
  </w:style>
  <w:style w:type="paragraph" w:styleId="1">
    <w:name w:val="heading 1"/>
    <w:aliases w:val="公文标题"/>
    <w:basedOn w:val="a"/>
    <w:next w:val="a"/>
    <w:link w:val="10"/>
    <w:autoRedefine/>
    <w:uiPriority w:val="9"/>
    <w:qFormat/>
    <w:rsid w:val="008B3677"/>
    <w:pPr>
      <w:keepNext/>
      <w:keepLines/>
      <w:spacing w:before="340" w:after="330"/>
      <w:jc w:val="center"/>
      <w:outlineLvl w:val="0"/>
    </w:pPr>
    <w:rPr>
      <w:rFonts w:eastAsia="方正小标宋_GBK"/>
      <w:bCs/>
      <w:kern w:val="44"/>
      <w:sz w:val="44"/>
      <w:szCs w:val="44"/>
    </w:rPr>
  </w:style>
  <w:style w:type="paragraph" w:styleId="2">
    <w:name w:val="heading 2"/>
    <w:basedOn w:val="a"/>
    <w:next w:val="a"/>
    <w:link w:val="20"/>
    <w:uiPriority w:val="9"/>
    <w:unhideWhenUsed/>
    <w:qFormat/>
    <w:rsid w:val="008B3677"/>
    <w:pPr>
      <w:keepNext/>
      <w:keepLines/>
      <w:spacing w:before="260" w:after="260" w:line="416" w:lineRule="auto"/>
      <w:jc w:val="center"/>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公文标题 字符"/>
    <w:basedOn w:val="a0"/>
    <w:link w:val="1"/>
    <w:uiPriority w:val="9"/>
    <w:rsid w:val="008B3677"/>
    <w:rPr>
      <w:rFonts w:eastAsia="方正小标宋_GBK"/>
      <w:bCs/>
      <w:kern w:val="44"/>
      <w:sz w:val="44"/>
      <w:szCs w:val="44"/>
    </w:rPr>
  </w:style>
  <w:style w:type="character" w:customStyle="1" w:styleId="20">
    <w:name w:val="标题 2 字符"/>
    <w:basedOn w:val="a0"/>
    <w:link w:val="2"/>
    <w:uiPriority w:val="9"/>
    <w:rsid w:val="008B3677"/>
    <w:rPr>
      <w:rFonts w:asciiTheme="majorHAnsi" w:eastAsiaTheme="majorEastAsia" w:hAnsiTheme="majorHAnsi" w:cstheme="majorBidi"/>
      <w:b/>
      <w:bCs/>
      <w:sz w:val="32"/>
      <w:szCs w:val="32"/>
    </w:rPr>
  </w:style>
  <w:style w:type="paragraph" w:styleId="a3">
    <w:name w:val="Body Text"/>
    <w:basedOn w:val="a"/>
    <w:link w:val="a4"/>
    <w:uiPriority w:val="1"/>
    <w:qFormat/>
    <w:rsid w:val="00BA590D"/>
    <w:pPr>
      <w:autoSpaceDE w:val="0"/>
      <w:autoSpaceDN w:val="0"/>
      <w:adjustRightInd w:val="0"/>
      <w:spacing w:before="1" w:line="240" w:lineRule="auto"/>
      <w:ind w:left="40"/>
      <w:jc w:val="left"/>
    </w:pPr>
    <w:rPr>
      <w:rFonts w:ascii="仿宋" w:eastAsia="仿宋" w:hAnsi="Times New Roman" w:cs="仿宋"/>
      <w:kern w:val="0"/>
      <w:sz w:val="28"/>
      <w:szCs w:val="28"/>
    </w:rPr>
  </w:style>
  <w:style w:type="character" w:customStyle="1" w:styleId="a4">
    <w:name w:val="正文文本 字符"/>
    <w:basedOn w:val="a0"/>
    <w:link w:val="a3"/>
    <w:uiPriority w:val="1"/>
    <w:rsid w:val="00BA590D"/>
    <w:rPr>
      <w:rFonts w:ascii="仿宋" w:eastAsia="仿宋" w:hAnsi="Times New Roman" w:cs="仿宋"/>
      <w:kern w:val="0"/>
      <w:sz w:val="28"/>
      <w:szCs w:val="28"/>
    </w:rPr>
  </w:style>
  <w:style w:type="paragraph" w:styleId="a5">
    <w:name w:val="header"/>
    <w:basedOn w:val="a"/>
    <w:link w:val="a6"/>
    <w:uiPriority w:val="99"/>
    <w:unhideWhenUsed/>
    <w:rsid w:val="00360930"/>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60930"/>
    <w:rPr>
      <w:rFonts w:eastAsia="仿宋_GB2312"/>
      <w:sz w:val="18"/>
      <w:szCs w:val="18"/>
    </w:rPr>
  </w:style>
  <w:style w:type="paragraph" w:styleId="a7">
    <w:name w:val="footer"/>
    <w:basedOn w:val="a"/>
    <w:link w:val="a8"/>
    <w:uiPriority w:val="99"/>
    <w:unhideWhenUsed/>
    <w:rsid w:val="00360930"/>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360930"/>
    <w:rPr>
      <w:rFonts w:eastAsia="仿宋_GB2312"/>
      <w:sz w:val="18"/>
      <w:szCs w:val="18"/>
    </w:rPr>
  </w:style>
  <w:style w:type="paragraph" w:styleId="a9">
    <w:name w:val="Revision"/>
    <w:hidden/>
    <w:uiPriority w:val="99"/>
    <w:semiHidden/>
    <w:rsid w:val="00862A36"/>
    <w:rPr>
      <w:rFonts w:eastAsia="仿宋_GB2312"/>
      <w:sz w:val="32"/>
    </w:rPr>
  </w:style>
  <w:style w:type="character" w:styleId="aa">
    <w:name w:val="annotation reference"/>
    <w:basedOn w:val="a0"/>
    <w:uiPriority w:val="99"/>
    <w:semiHidden/>
    <w:unhideWhenUsed/>
    <w:rsid w:val="007F6F77"/>
    <w:rPr>
      <w:sz w:val="21"/>
      <w:szCs w:val="21"/>
    </w:rPr>
  </w:style>
  <w:style w:type="paragraph" w:styleId="ab">
    <w:name w:val="annotation text"/>
    <w:basedOn w:val="a"/>
    <w:link w:val="ac"/>
    <w:uiPriority w:val="99"/>
    <w:unhideWhenUsed/>
    <w:rsid w:val="007F6F77"/>
    <w:pPr>
      <w:jc w:val="left"/>
    </w:pPr>
  </w:style>
  <w:style w:type="character" w:customStyle="1" w:styleId="ac">
    <w:name w:val="批注文字 字符"/>
    <w:basedOn w:val="a0"/>
    <w:link w:val="ab"/>
    <w:uiPriority w:val="99"/>
    <w:rsid w:val="007F6F77"/>
    <w:rPr>
      <w:rFonts w:eastAsia="仿宋_GB2312"/>
      <w:sz w:val="32"/>
    </w:rPr>
  </w:style>
  <w:style w:type="paragraph" w:styleId="ad">
    <w:name w:val="annotation subject"/>
    <w:basedOn w:val="ab"/>
    <w:next w:val="ab"/>
    <w:link w:val="ae"/>
    <w:uiPriority w:val="99"/>
    <w:semiHidden/>
    <w:unhideWhenUsed/>
    <w:rsid w:val="007F6F77"/>
    <w:rPr>
      <w:b/>
      <w:bCs/>
    </w:rPr>
  </w:style>
  <w:style w:type="character" w:customStyle="1" w:styleId="ae">
    <w:name w:val="批注主题 字符"/>
    <w:basedOn w:val="ac"/>
    <w:link w:val="ad"/>
    <w:uiPriority w:val="99"/>
    <w:semiHidden/>
    <w:rsid w:val="007F6F77"/>
    <w:rPr>
      <w:rFonts w:eastAsia="仿宋_GB2312"/>
      <w:b/>
      <w:bCs/>
      <w:sz w:val="32"/>
    </w:rPr>
  </w:style>
  <w:style w:type="table" w:styleId="af">
    <w:name w:val="Table Grid"/>
    <w:basedOn w:val="a1"/>
    <w:uiPriority w:val="39"/>
    <w:rsid w:val="00AC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170E9"/>
    <w:pPr>
      <w:spacing w:line="240" w:lineRule="auto"/>
    </w:pPr>
    <w:rPr>
      <w:sz w:val="18"/>
      <w:szCs w:val="18"/>
    </w:rPr>
  </w:style>
  <w:style w:type="character" w:customStyle="1" w:styleId="af1">
    <w:name w:val="批注框文本 字符"/>
    <w:basedOn w:val="a0"/>
    <w:link w:val="af0"/>
    <w:uiPriority w:val="99"/>
    <w:semiHidden/>
    <w:rsid w:val="001170E9"/>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59327">
      <w:bodyDiv w:val="1"/>
      <w:marLeft w:val="0"/>
      <w:marRight w:val="0"/>
      <w:marTop w:val="0"/>
      <w:marBottom w:val="0"/>
      <w:divBdr>
        <w:top w:val="none" w:sz="0" w:space="0" w:color="auto"/>
        <w:left w:val="none" w:sz="0" w:space="0" w:color="auto"/>
        <w:bottom w:val="none" w:sz="0" w:space="0" w:color="auto"/>
        <w:right w:val="none" w:sz="0" w:space="0" w:color="auto"/>
      </w:divBdr>
    </w:div>
    <w:div w:id="1617440404">
      <w:bodyDiv w:val="1"/>
      <w:marLeft w:val="0"/>
      <w:marRight w:val="0"/>
      <w:marTop w:val="0"/>
      <w:marBottom w:val="0"/>
      <w:divBdr>
        <w:top w:val="none" w:sz="0" w:space="0" w:color="auto"/>
        <w:left w:val="none" w:sz="0" w:space="0" w:color="auto"/>
        <w:bottom w:val="none" w:sz="0" w:space="0" w:color="auto"/>
        <w:right w:val="none" w:sz="0" w:space="0" w:color="auto"/>
      </w:divBdr>
    </w:div>
    <w:div w:id="1869294071">
      <w:bodyDiv w:val="1"/>
      <w:marLeft w:val="0"/>
      <w:marRight w:val="0"/>
      <w:marTop w:val="0"/>
      <w:marBottom w:val="0"/>
      <w:divBdr>
        <w:top w:val="none" w:sz="0" w:space="0" w:color="auto"/>
        <w:left w:val="none" w:sz="0" w:space="0" w:color="auto"/>
        <w:bottom w:val="none" w:sz="0" w:space="0" w:color="auto"/>
        <w:right w:val="none" w:sz="0" w:space="0" w:color="auto"/>
      </w:divBdr>
    </w:div>
    <w:div w:id="2014801298">
      <w:bodyDiv w:val="1"/>
      <w:marLeft w:val="0"/>
      <w:marRight w:val="0"/>
      <w:marTop w:val="0"/>
      <w:marBottom w:val="0"/>
      <w:divBdr>
        <w:top w:val="none" w:sz="0" w:space="0" w:color="auto"/>
        <w:left w:val="none" w:sz="0" w:space="0" w:color="auto"/>
        <w:bottom w:val="none" w:sz="0" w:space="0" w:color="auto"/>
        <w:right w:val="none" w:sz="0" w:space="0" w:color="auto"/>
      </w:divBdr>
    </w:div>
    <w:div w:id="2069262844">
      <w:bodyDiv w:val="1"/>
      <w:marLeft w:val="0"/>
      <w:marRight w:val="0"/>
      <w:marTop w:val="0"/>
      <w:marBottom w:val="0"/>
      <w:divBdr>
        <w:top w:val="none" w:sz="0" w:space="0" w:color="auto"/>
        <w:left w:val="none" w:sz="0" w:space="0" w:color="auto"/>
        <w:bottom w:val="none" w:sz="0" w:space="0" w:color="auto"/>
        <w:right w:val="none" w:sz="0" w:space="0" w:color="auto"/>
      </w:divBdr>
    </w:div>
    <w:div w:id="2134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ZHANGXL</dc:creator>
  <cp:keywords/>
  <dc:description/>
  <cp:lastModifiedBy>彦宁 贾</cp:lastModifiedBy>
  <cp:revision>5</cp:revision>
  <cp:lastPrinted>2023-09-18T09:43:00Z</cp:lastPrinted>
  <dcterms:created xsi:type="dcterms:W3CDTF">2025-09-17T06:18:00Z</dcterms:created>
  <dcterms:modified xsi:type="dcterms:W3CDTF">2025-09-18T01:02:00Z</dcterms:modified>
</cp:coreProperties>
</file>